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4A" w:rsidRPr="00DC444A" w:rsidRDefault="00DC444A" w:rsidP="00DC4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44A">
        <w:rPr>
          <w:rFonts w:ascii="Times New Roman" w:eastAsia="Times New Roman" w:hAnsi="Times New Roman" w:cs="Times New Roman"/>
          <w:b/>
          <w:sz w:val="28"/>
          <w:szCs w:val="28"/>
          <w:lang w:val="uk-UA" w:eastAsia="ru-RU"/>
        </w:rPr>
        <w:t>МІНІСТЕРСТВО ОСВІТИ І НАУКИ, МОЛОДІ ТА СПОРТУ УКРАЇНИ</w:t>
      </w:r>
    </w:p>
    <w:p w:rsidR="00DC444A" w:rsidRPr="00DC444A" w:rsidRDefault="00DC444A" w:rsidP="00DC444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C444A">
        <w:rPr>
          <w:rFonts w:ascii="Times New Roman" w:eastAsia="Times New Roman" w:hAnsi="Times New Roman" w:cs="Times New Roman"/>
          <w:b/>
          <w:bCs/>
          <w:sz w:val="28"/>
          <w:szCs w:val="28"/>
          <w:lang w:val="uk-UA" w:eastAsia="ru-RU"/>
        </w:rPr>
        <w:t>НАКАЗ</w:t>
      </w:r>
    </w:p>
    <w:p w:rsidR="00DC444A" w:rsidRPr="00DC444A" w:rsidRDefault="00DC444A" w:rsidP="00DC4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44A">
        <w:rPr>
          <w:rFonts w:ascii="Times New Roman" w:eastAsia="Times New Roman" w:hAnsi="Times New Roman" w:cs="Times New Roman"/>
          <w:b/>
          <w:sz w:val="28"/>
          <w:szCs w:val="28"/>
          <w:lang w:val="uk-UA" w:eastAsia="ru-RU"/>
        </w:rPr>
        <w:t>м. Київ</w:t>
      </w:r>
    </w:p>
    <w:p w:rsidR="00DC444A" w:rsidRPr="00DC444A" w:rsidRDefault="00DC444A" w:rsidP="00DC4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4"/>
          <w:szCs w:val="24"/>
          <w:lang w:val="uk-UA" w:eastAsia="ru-RU"/>
        </w:rPr>
        <w:t> </w:t>
      </w:r>
    </w:p>
    <w:p w:rsidR="00DC444A" w:rsidRPr="00DC444A" w:rsidRDefault="00DC444A" w:rsidP="00DC4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xml:space="preserve">27. 06.2012 р.     </w:t>
      </w:r>
      <w:r w:rsidRPr="00DC444A">
        <w:rPr>
          <w:rFonts w:ascii="Times New Roman" w:eastAsia="Times New Roman" w:hAnsi="Times New Roman" w:cs="Times New Roman"/>
          <w:b/>
          <w:sz w:val="28"/>
          <w:szCs w:val="28"/>
          <w:lang w:val="uk-UA" w:eastAsia="ru-RU"/>
        </w:rPr>
        <w:t xml:space="preserve">                </w:t>
      </w:r>
      <w:r w:rsidRPr="00DC444A">
        <w:rPr>
          <w:rFonts w:ascii="Times New Roman" w:eastAsia="Times New Roman" w:hAnsi="Times New Roman" w:cs="Times New Roman"/>
          <w:sz w:val="28"/>
          <w:szCs w:val="28"/>
          <w:lang w:val="uk-UA" w:eastAsia="ru-RU"/>
        </w:rPr>
        <w:t>                                                            № 751</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xml:space="preserve">  </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Про започаткування щорічної</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Всеукраїнської учнівської</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олімпіади з фізичної культури</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і спорту</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xml:space="preserve">  </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На виконання пункту 3 Протокольного рішення за результатами засідання Оргкомітету з підготовки та проведення в Україні у 2012 році року спорту та здорового способу життя від 31 січня 2012 р. та відповідно до пунктів 1.1 і 1.2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 за  № 1318/20056, з метою популяризації засад здорового способу життя,</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НАКАЗУЮ:</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1. Започаткувати з 2012 року щорічне проведення Всеукраїнської учнівської олімпіади з фізичної культури і спорту.</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xml:space="preserve">         2. Провести Всеукраїнську учнівську олімпіаду з фізичної культури і спорту в чотири етапи: </w:t>
      </w:r>
    </w:p>
    <w:p w:rsidR="00DC444A" w:rsidRPr="00DC444A" w:rsidRDefault="00DC444A" w:rsidP="00DC444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І (перший) етап – шкільні (міжшкільні) на базі загальноосвітніх навчальних закладів - у жовтні;</w:t>
      </w:r>
    </w:p>
    <w:p w:rsidR="00DC444A" w:rsidRPr="00DC444A" w:rsidRDefault="00DC444A" w:rsidP="00DC444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ІІ (другий) етап – районні (міські) - у листопаді – грудні;</w:t>
      </w:r>
    </w:p>
    <w:p w:rsidR="00DC444A" w:rsidRPr="00DC444A" w:rsidRDefault="00DC444A" w:rsidP="00DC444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ІІІ (третій) етап – обласні (в Автономній Республіці Крим – республіканська, у містах Києві та Севастополі – міські) - у січні – лютому;</w:t>
      </w:r>
    </w:p>
    <w:p w:rsidR="00DC444A" w:rsidRPr="00DC444A" w:rsidRDefault="00DC444A" w:rsidP="00DC4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br w:type="page"/>
      </w:r>
      <w:r w:rsidRPr="00DC444A">
        <w:rPr>
          <w:rFonts w:ascii="Times New Roman" w:eastAsia="Times New Roman" w:hAnsi="Times New Roman" w:cs="Times New Roman"/>
          <w:sz w:val="28"/>
          <w:szCs w:val="28"/>
          <w:lang w:val="uk-UA" w:eastAsia="ru-RU"/>
        </w:rPr>
        <w:lastRenderedPageBreak/>
        <w:t>2</w:t>
      </w:r>
    </w:p>
    <w:p w:rsidR="00DC444A" w:rsidRPr="00DC444A" w:rsidRDefault="00DC444A" w:rsidP="00DC4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w:t>
      </w:r>
    </w:p>
    <w:p w:rsidR="00DC444A" w:rsidRPr="00DC444A" w:rsidRDefault="00DC444A" w:rsidP="00DC444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ІV (четвертий) етап – на державному рівні - у березні – квітні.</w:t>
      </w:r>
    </w:p>
    <w:p w:rsidR="00DC444A" w:rsidRPr="00DC444A" w:rsidRDefault="00DC444A" w:rsidP="00DC44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w:t>
      </w:r>
    </w:p>
    <w:p w:rsidR="00DC444A" w:rsidRPr="00DC444A" w:rsidRDefault="00DC444A" w:rsidP="00DC444A">
      <w:pPr>
        <w:tabs>
          <w:tab w:val="left" w:pos="-326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3. До 1 липня 2012 р. Комітету з фізичного виховання і спорту                          (Гамов В.Г.), Інституту інноваційних технологій і змісту освіти (Удод О.А.), Департаменту загальної середньої та дошкільної освіти (Єресько О.В.) розробити та подати на затвердження план заходів щодо проведення Всеукраїнської учнівської олімпіади з фізичної культури і спорту.</w:t>
      </w:r>
    </w:p>
    <w:p w:rsidR="00DC444A" w:rsidRPr="00DC444A" w:rsidRDefault="00DC444A" w:rsidP="00DC444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w:t>
      </w:r>
    </w:p>
    <w:p w:rsidR="00DC444A" w:rsidRPr="00DC444A" w:rsidRDefault="00DC444A" w:rsidP="00DC444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4. Департаменту вищої освіти (Коровайченко Ю. М.) щорічно при підготовці умов прийому до вищих навчальних закладів України на поточний рік передбачати врахування результатів таких олімпіад при вступі на напрями (спеціальності) галузі знань «Фізичне виховання, спорт і здоров’я людини».</w:t>
      </w:r>
    </w:p>
    <w:p w:rsidR="00DC444A" w:rsidRPr="00DC444A" w:rsidRDefault="00DC444A" w:rsidP="00DC444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5. Контроль за виконанням цього наказу покласти на заступника Міністра Жебровського Б. М.</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 xml:space="preserve">  </w:t>
      </w:r>
    </w:p>
    <w:p w:rsidR="00DC444A" w:rsidRPr="00DC444A" w:rsidRDefault="00DC444A" w:rsidP="00DC44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C444A">
        <w:rPr>
          <w:rFonts w:ascii="Times New Roman" w:eastAsia="Times New Roman" w:hAnsi="Times New Roman" w:cs="Times New Roman"/>
          <w:sz w:val="28"/>
          <w:szCs w:val="28"/>
          <w:lang w:val="uk-UA" w:eastAsia="ru-RU"/>
        </w:rPr>
        <w:t>Міністр                                                  Д. В. Табачник</w:t>
      </w:r>
    </w:p>
    <w:p w:rsidR="005006C1" w:rsidRDefault="005006C1"/>
    <w:sectPr w:rsidR="005006C1" w:rsidSect="00DC444A">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DC444A"/>
    <w:rsid w:val="005006C1"/>
    <w:rsid w:val="00DC4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C1"/>
  </w:style>
  <w:style w:type="paragraph" w:styleId="4">
    <w:name w:val="heading 4"/>
    <w:basedOn w:val="a"/>
    <w:link w:val="40"/>
    <w:uiPriority w:val="9"/>
    <w:qFormat/>
    <w:rsid w:val="00DC44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C444A"/>
    <w:rPr>
      <w:rFonts w:ascii="Times New Roman" w:eastAsia="Times New Roman" w:hAnsi="Times New Roman" w:cs="Times New Roman"/>
      <w:b/>
      <w:bCs/>
      <w:sz w:val="24"/>
      <w:szCs w:val="24"/>
      <w:lang w:eastAsia="ru-RU"/>
    </w:rPr>
  </w:style>
  <w:style w:type="paragraph" w:customStyle="1" w:styleId="1">
    <w:name w:val="1"/>
    <w:basedOn w:val="a"/>
    <w:rsid w:val="00DC4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
    <w:basedOn w:val="a"/>
    <w:rsid w:val="00DC44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19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2012-10-11T12:58:00Z</dcterms:created>
  <dcterms:modified xsi:type="dcterms:W3CDTF">2012-10-11T12:59:00Z</dcterms:modified>
</cp:coreProperties>
</file>