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9D" w:rsidRDefault="0070036B" w:rsidP="0070036B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6D7A29" w:rsidRPr="006D7A2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Д</w:t>
      </w:r>
      <w:proofErr w:type="spellStart"/>
      <w:r w:rsidR="006D7A29" w:rsidRPr="006D7A29">
        <w:rPr>
          <w:rFonts w:eastAsia="Times New Roman"/>
          <w:sz w:val="28"/>
          <w:szCs w:val="28"/>
          <w:lang w:eastAsia="ru-RU"/>
        </w:rPr>
        <w:t>ослідно-експериментальн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а</w:t>
      </w:r>
      <w:r w:rsidR="006D7A29" w:rsidRPr="006D7A29">
        <w:rPr>
          <w:rFonts w:eastAsia="Times New Roman"/>
          <w:sz w:val="28"/>
          <w:szCs w:val="28"/>
          <w:lang w:eastAsia="ru-RU"/>
        </w:rPr>
        <w:t xml:space="preserve"> робот</w:t>
      </w:r>
      <w:r>
        <w:rPr>
          <w:rFonts w:eastAsia="Times New Roman"/>
          <w:sz w:val="28"/>
          <w:szCs w:val="28"/>
          <w:lang w:val="uk-UA" w:eastAsia="ru-RU"/>
        </w:rPr>
        <w:t>а</w:t>
      </w:r>
      <w:r w:rsidR="006D7A29" w:rsidRPr="006D7A29">
        <w:rPr>
          <w:rFonts w:eastAsia="Times New Roman"/>
          <w:sz w:val="28"/>
          <w:szCs w:val="28"/>
          <w:lang w:eastAsia="ru-RU"/>
        </w:rPr>
        <w:t xml:space="preserve"> за темою 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6D7A29" w:rsidRPr="0070036B" w:rsidRDefault="006D7A29" w:rsidP="0097729D">
      <w:pPr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  <w:r w:rsidRPr="006D7A29">
        <w:rPr>
          <w:rFonts w:eastAsia="Times New Roman"/>
          <w:b/>
          <w:sz w:val="28"/>
          <w:szCs w:val="28"/>
          <w:lang w:eastAsia="ru-RU"/>
        </w:rPr>
        <w:t>"</w:t>
      </w:r>
      <w:proofErr w:type="spellStart"/>
      <w:r w:rsidRPr="006D7A29">
        <w:rPr>
          <w:rFonts w:eastAsia="Times New Roman"/>
          <w:b/>
          <w:sz w:val="28"/>
          <w:szCs w:val="28"/>
          <w:lang w:eastAsia="ru-RU"/>
        </w:rPr>
        <w:t>Науково-методичні</w:t>
      </w:r>
      <w:proofErr w:type="spellEnd"/>
      <w:r w:rsidRPr="006D7A29">
        <w:rPr>
          <w:rFonts w:eastAsia="Times New Roman"/>
          <w:b/>
          <w:sz w:val="28"/>
          <w:szCs w:val="28"/>
          <w:lang w:eastAsia="ru-RU"/>
        </w:rPr>
        <w:t xml:space="preserve"> засади </w:t>
      </w:r>
      <w:proofErr w:type="spellStart"/>
      <w:r w:rsidRPr="006D7A29">
        <w:rPr>
          <w:rFonts w:eastAsia="Times New Roman"/>
          <w:b/>
          <w:sz w:val="28"/>
          <w:szCs w:val="28"/>
          <w:lang w:eastAsia="ru-RU"/>
        </w:rPr>
        <w:t>впровадження</w:t>
      </w:r>
      <w:proofErr w:type="spellEnd"/>
      <w:r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b/>
          <w:sz w:val="28"/>
          <w:szCs w:val="28"/>
          <w:lang w:eastAsia="ru-RU"/>
        </w:rPr>
        <w:t>фінансової</w:t>
      </w:r>
      <w:proofErr w:type="spellEnd"/>
      <w:r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b/>
          <w:sz w:val="28"/>
          <w:szCs w:val="28"/>
          <w:lang w:eastAsia="ru-RU"/>
        </w:rPr>
        <w:t>грамотності</w:t>
      </w:r>
      <w:proofErr w:type="spellEnd"/>
      <w:r w:rsidRPr="006D7A29">
        <w:rPr>
          <w:rFonts w:eastAsia="Times New Roman"/>
          <w:b/>
          <w:sz w:val="28"/>
          <w:szCs w:val="28"/>
          <w:lang w:eastAsia="ru-RU"/>
        </w:rPr>
        <w:t xml:space="preserve"> в </w:t>
      </w:r>
      <w:proofErr w:type="spellStart"/>
      <w:r w:rsidRPr="006D7A29">
        <w:rPr>
          <w:rFonts w:eastAsia="Times New Roman"/>
          <w:b/>
          <w:sz w:val="28"/>
          <w:szCs w:val="28"/>
          <w:lang w:eastAsia="ru-RU"/>
        </w:rPr>
        <w:t>навчально-виховний</w:t>
      </w:r>
      <w:proofErr w:type="spellEnd"/>
      <w:r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b/>
          <w:sz w:val="28"/>
          <w:szCs w:val="28"/>
          <w:lang w:eastAsia="ru-RU"/>
        </w:rPr>
        <w:t>процес</w:t>
      </w:r>
      <w:proofErr w:type="spellEnd"/>
      <w:r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b/>
          <w:sz w:val="28"/>
          <w:szCs w:val="28"/>
          <w:lang w:eastAsia="ru-RU"/>
        </w:rPr>
        <w:t>навчальних</w:t>
      </w:r>
      <w:proofErr w:type="spellEnd"/>
      <w:r w:rsidRPr="006D7A2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b/>
          <w:sz w:val="28"/>
          <w:szCs w:val="28"/>
          <w:lang w:eastAsia="ru-RU"/>
        </w:rPr>
        <w:t>закладів</w:t>
      </w:r>
      <w:proofErr w:type="spellEnd"/>
      <w:r w:rsidRPr="006D7A29">
        <w:rPr>
          <w:rFonts w:eastAsia="Times New Roman"/>
          <w:b/>
          <w:sz w:val="28"/>
          <w:szCs w:val="28"/>
          <w:lang w:eastAsia="ru-RU"/>
        </w:rPr>
        <w:t>"</w:t>
      </w:r>
    </w:p>
    <w:p w:rsidR="006D7A29" w:rsidRPr="006D7A29" w:rsidRDefault="006D7A29" w:rsidP="006D7A29">
      <w:pPr>
        <w:spacing w:before="240" w:line="276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6D7A29">
        <w:rPr>
          <w:rFonts w:eastAsia="Times New Roman"/>
          <w:i/>
          <w:sz w:val="28"/>
          <w:szCs w:val="28"/>
          <w:lang w:eastAsia="ru-RU"/>
        </w:rPr>
        <w:t xml:space="preserve"> III. </w:t>
      </w:r>
      <w:proofErr w:type="spellStart"/>
      <w:r w:rsidRPr="006D7A29">
        <w:rPr>
          <w:rFonts w:eastAsia="Times New Roman"/>
          <w:i/>
          <w:sz w:val="28"/>
          <w:szCs w:val="28"/>
          <w:lang w:eastAsia="ru-RU"/>
        </w:rPr>
        <w:t>Формувальний</w:t>
      </w:r>
      <w:proofErr w:type="spellEnd"/>
      <w:r w:rsidRPr="006D7A29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i/>
          <w:sz w:val="28"/>
          <w:szCs w:val="28"/>
          <w:lang w:eastAsia="ru-RU"/>
        </w:rPr>
        <w:t>етап</w:t>
      </w:r>
      <w:proofErr w:type="spellEnd"/>
      <w:r w:rsidRPr="006D7A29">
        <w:rPr>
          <w:rFonts w:eastAsia="Times New Roman"/>
          <w:i/>
          <w:sz w:val="28"/>
          <w:szCs w:val="28"/>
          <w:lang w:eastAsia="ru-RU"/>
        </w:rPr>
        <w:t xml:space="preserve"> (</w:t>
      </w:r>
      <w:proofErr w:type="spellStart"/>
      <w:r w:rsidRPr="006D7A29">
        <w:rPr>
          <w:rFonts w:eastAsia="Times New Roman"/>
          <w:i/>
          <w:sz w:val="28"/>
          <w:szCs w:val="28"/>
          <w:lang w:eastAsia="ru-RU"/>
        </w:rPr>
        <w:t>вересень</w:t>
      </w:r>
      <w:proofErr w:type="spellEnd"/>
      <w:r w:rsidRPr="006D7A29">
        <w:rPr>
          <w:rFonts w:eastAsia="Times New Roman"/>
          <w:i/>
          <w:sz w:val="28"/>
          <w:szCs w:val="28"/>
          <w:lang w:eastAsia="ru-RU"/>
        </w:rPr>
        <w:t xml:space="preserve"> 2014 р. - 2016 р.):</w:t>
      </w:r>
    </w:p>
    <w:p w:rsidR="006D7A29" w:rsidRPr="006D7A29" w:rsidRDefault="006D7A29" w:rsidP="0070036B">
      <w:pPr>
        <w:tabs>
          <w:tab w:val="left" w:pos="567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7A29"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Створення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електронних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ресурсів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для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інформаційно-комунікаційної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B45058">
        <w:rPr>
          <w:rFonts w:eastAsia="Times New Roman"/>
          <w:b/>
          <w:i/>
          <w:sz w:val="28"/>
          <w:szCs w:val="28"/>
          <w:lang w:eastAsia="ru-RU"/>
        </w:rPr>
        <w:t>п</w:t>
      </w:r>
      <w:proofErr w:type="gramEnd"/>
      <w:r w:rsidRPr="00B45058">
        <w:rPr>
          <w:rFonts w:eastAsia="Times New Roman"/>
          <w:b/>
          <w:i/>
          <w:sz w:val="28"/>
          <w:szCs w:val="28"/>
          <w:lang w:eastAsia="ru-RU"/>
        </w:rPr>
        <w:t>ідтримки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експерименту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з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упровадження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фінансової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грамотності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поширення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кращого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педагогічного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досвіду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>.</w:t>
      </w:r>
    </w:p>
    <w:p w:rsidR="006D7A29" w:rsidRPr="006D7A29" w:rsidRDefault="006D7A29" w:rsidP="0070036B">
      <w:pPr>
        <w:tabs>
          <w:tab w:val="left" w:pos="567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7A29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Забезпечення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розвитку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компетентності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учнів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r w:rsidR="00B450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6D7A29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D7A29">
        <w:rPr>
          <w:rFonts w:eastAsia="Times New Roman"/>
          <w:sz w:val="28"/>
          <w:szCs w:val="28"/>
          <w:lang w:eastAsia="ru-RU"/>
        </w:rPr>
        <w:t>ід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час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вивчення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курсу за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вибором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"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Фінансова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грамотність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",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сприяння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створенню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умов для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інтеграції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практик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із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дорослих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дітей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розвитку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сімейної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культури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>.</w:t>
      </w:r>
    </w:p>
    <w:p w:rsidR="006D7A29" w:rsidRPr="006D7A29" w:rsidRDefault="006D7A29" w:rsidP="0070036B">
      <w:pPr>
        <w:tabs>
          <w:tab w:val="left" w:pos="567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7A29"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Здійснення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моніторингу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розвитку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фінансової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грамотності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та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фінансової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культури</w:t>
      </w:r>
      <w:proofErr w:type="spellEnd"/>
      <w:r w:rsidRPr="00B4505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45058">
        <w:rPr>
          <w:rFonts w:eastAsia="Times New Roman"/>
          <w:b/>
          <w:i/>
          <w:sz w:val="28"/>
          <w:szCs w:val="28"/>
          <w:lang w:eastAsia="ru-RU"/>
        </w:rPr>
        <w:t>учнів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залучених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до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участі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D7A29">
        <w:rPr>
          <w:rFonts w:eastAsia="Times New Roman"/>
          <w:sz w:val="28"/>
          <w:szCs w:val="28"/>
          <w:lang w:eastAsia="ru-RU"/>
        </w:rPr>
        <w:t>досл</w:t>
      </w:r>
      <w:proofErr w:type="gramEnd"/>
      <w:r w:rsidRPr="006D7A29">
        <w:rPr>
          <w:rFonts w:eastAsia="Times New Roman"/>
          <w:sz w:val="28"/>
          <w:szCs w:val="28"/>
          <w:lang w:eastAsia="ru-RU"/>
        </w:rPr>
        <w:t>ідно-експериментальній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роботі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, та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зіставлення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його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результатів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даними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всеукраїнського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моніторингу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рівня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культури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населення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>.</w:t>
      </w:r>
    </w:p>
    <w:p w:rsidR="006D7A29" w:rsidRPr="006D7A29" w:rsidRDefault="006D7A29" w:rsidP="0070036B">
      <w:pPr>
        <w:tabs>
          <w:tab w:val="left" w:pos="567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7A29">
        <w:rPr>
          <w:rFonts w:eastAsia="Times New Roman"/>
          <w:sz w:val="28"/>
          <w:szCs w:val="28"/>
          <w:lang w:eastAsia="ru-RU"/>
        </w:rPr>
        <w:t xml:space="preserve">4.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Розроблення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навчально-методичних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комплексів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спецкурсів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із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фінансової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грамотності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6D7A29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D7A29">
        <w:rPr>
          <w:rFonts w:eastAsia="Times New Roman"/>
          <w:sz w:val="28"/>
          <w:szCs w:val="28"/>
          <w:lang w:eastAsia="ru-RU"/>
        </w:rPr>
        <w:t>ідготовки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підвищення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кваліфікації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педагогів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>.</w:t>
      </w:r>
    </w:p>
    <w:p w:rsidR="006D7A29" w:rsidRPr="006D7A29" w:rsidRDefault="006D7A29" w:rsidP="0070036B">
      <w:pPr>
        <w:tabs>
          <w:tab w:val="left" w:pos="567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7A29">
        <w:rPr>
          <w:rFonts w:eastAsia="Times New Roman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6D7A29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D7A29">
        <w:rPr>
          <w:rFonts w:eastAsia="Times New Roman"/>
          <w:sz w:val="28"/>
          <w:szCs w:val="28"/>
          <w:lang w:eastAsia="ru-RU"/>
        </w:rPr>
        <w:t>ідведення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підсумків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дослідно-експериментальної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формувального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етапу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>.</w:t>
      </w:r>
    </w:p>
    <w:p w:rsidR="008A5DB8" w:rsidRPr="0070036B" w:rsidRDefault="006D7A29" w:rsidP="009A2EF0">
      <w:pPr>
        <w:spacing w:before="24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70036B">
        <w:rPr>
          <w:b/>
          <w:sz w:val="28"/>
          <w:szCs w:val="28"/>
          <w:lang w:val="uk-UA"/>
        </w:rPr>
        <w:t>ПЛАН</w:t>
      </w:r>
      <w:r w:rsidR="0070036B" w:rsidRPr="0070036B">
        <w:rPr>
          <w:b/>
          <w:sz w:val="28"/>
          <w:szCs w:val="28"/>
          <w:lang w:val="uk-UA"/>
        </w:rPr>
        <w:t xml:space="preserve">  на 2015-2016н.р.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Запроваджувати вивчення спецкурсу «Фінансова грамотність», 10 клас, 1год. на тиждень, за рахунок годин варіативної частини навчального плану</w:t>
      </w:r>
      <w:r w:rsidR="00B45058">
        <w:rPr>
          <w:sz w:val="28"/>
          <w:szCs w:val="28"/>
          <w:lang w:val="uk-UA"/>
        </w:rPr>
        <w:t>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Здійснювати контроль за станом викладання та рівнем знань учнів з спецкурсу</w:t>
      </w:r>
      <w:r w:rsidR="00B45058">
        <w:rPr>
          <w:sz w:val="28"/>
          <w:szCs w:val="28"/>
          <w:lang w:val="uk-UA"/>
        </w:rPr>
        <w:t>.</w:t>
      </w:r>
    </w:p>
    <w:p w:rsidR="00B45058" w:rsidRDefault="00B45058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курсову перепідготовку вчителів, які забезпечують викладання спецкурсів</w:t>
      </w:r>
      <w:r w:rsidRPr="00B45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уроки сталого розвитку, фінансової грамотності, економіки.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роботу школи «</w:t>
      </w:r>
      <w:proofErr w:type="spellStart"/>
      <w:r>
        <w:rPr>
          <w:sz w:val="28"/>
          <w:szCs w:val="28"/>
          <w:lang w:val="uk-UA"/>
        </w:rPr>
        <w:t>Приват-Юніор</w:t>
      </w:r>
      <w:proofErr w:type="spellEnd"/>
      <w:r>
        <w:rPr>
          <w:sz w:val="28"/>
          <w:szCs w:val="28"/>
          <w:lang w:val="uk-UA"/>
        </w:rPr>
        <w:t xml:space="preserve">», співпраця з </w:t>
      </w:r>
      <w:proofErr w:type="spellStart"/>
      <w:r>
        <w:rPr>
          <w:sz w:val="28"/>
          <w:szCs w:val="28"/>
          <w:lang w:val="uk-UA"/>
        </w:rPr>
        <w:t>Приват-</w:t>
      </w:r>
      <w:proofErr w:type="spellEnd"/>
      <w:r>
        <w:rPr>
          <w:sz w:val="28"/>
          <w:szCs w:val="28"/>
          <w:lang w:val="uk-UA"/>
        </w:rPr>
        <w:t xml:space="preserve"> банком</w:t>
      </w:r>
      <w:r w:rsidR="00B45058">
        <w:rPr>
          <w:sz w:val="28"/>
          <w:szCs w:val="28"/>
          <w:lang w:val="uk-UA"/>
        </w:rPr>
        <w:t>.</w:t>
      </w:r>
    </w:p>
    <w:p w:rsidR="006D7A29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систему екскурсій до відділення </w:t>
      </w:r>
      <w:proofErr w:type="spellStart"/>
      <w:r>
        <w:rPr>
          <w:sz w:val="28"/>
          <w:szCs w:val="28"/>
          <w:lang w:val="uk-UA"/>
        </w:rPr>
        <w:t>Приват-банку</w:t>
      </w:r>
      <w:proofErr w:type="spellEnd"/>
    </w:p>
    <w:p w:rsidR="00633A3C" w:rsidRDefault="00633A3C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лекторій ««Я – клієнт банку»</w:t>
      </w:r>
      <w:r w:rsidR="00B45058">
        <w:rPr>
          <w:sz w:val="28"/>
          <w:szCs w:val="28"/>
          <w:lang w:val="uk-UA"/>
        </w:rPr>
        <w:t>.</w:t>
      </w:r>
    </w:p>
    <w:p w:rsidR="006D7A29" w:rsidRPr="00633A3C" w:rsidRDefault="006D7A29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конкурси</w:t>
      </w:r>
      <w:r w:rsidR="00633A3C">
        <w:rPr>
          <w:sz w:val="28"/>
          <w:szCs w:val="28"/>
          <w:lang w:val="uk-UA"/>
        </w:rPr>
        <w:t xml:space="preserve"> </w:t>
      </w:r>
      <w:r w:rsidR="00633A3C" w:rsidRPr="00633A3C">
        <w:rPr>
          <w:sz w:val="28"/>
          <w:szCs w:val="28"/>
          <w:lang w:val="uk-UA"/>
        </w:rPr>
        <w:t>стіннівок</w:t>
      </w:r>
      <w:r w:rsidR="00633A3C">
        <w:rPr>
          <w:sz w:val="28"/>
          <w:szCs w:val="28"/>
          <w:lang w:val="uk-UA"/>
        </w:rPr>
        <w:t>,</w:t>
      </w:r>
      <w:r w:rsidR="00633A3C" w:rsidRPr="00633A3C">
        <w:rPr>
          <w:sz w:val="28"/>
          <w:szCs w:val="28"/>
          <w:lang w:val="uk-UA"/>
        </w:rPr>
        <w:t xml:space="preserve"> </w:t>
      </w:r>
      <w:proofErr w:type="spellStart"/>
      <w:r w:rsidRPr="00633A3C">
        <w:rPr>
          <w:sz w:val="28"/>
          <w:szCs w:val="28"/>
          <w:lang w:val="uk-UA"/>
        </w:rPr>
        <w:t>поробок</w:t>
      </w:r>
      <w:proofErr w:type="spellEnd"/>
      <w:r w:rsidR="0070036B">
        <w:rPr>
          <w:sz w:val="28"/>
          <w:szCs w:val="28"/>
          <w:lang w:val="uk-UA"/>
        </w:rPr>
        <w:t>, фотовиставку</w:t>
      </w:r>
      <w:r w:rsidRPr="00633A3C">
        <w:rPr>
          <w:sz w:val="28"/>
          <w:szCs w:val="28"/>
          <w:lang w:val="uk-UA"/>
        </w:rPr>
        <w:t xml:space="preserve"> «Бережливість шлях до багатства»</w:t>
      </w:r>
      <w:r w:rsidR="00B45058">
        <w:rPr>
          <w:sz w:val="28"/>
          <w:szCs w:val="28"/>
          <w:lang w:val="uk-UA"/>
        </w:rPr>
        <w:t>.</w:t>
      </w:r>
    </w:p>
    <w:p w:rsidR="006D7A29" w:rsidRDefault="00633A3C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Гру-тренінг – «Фінансовий геній»</w:t>
      </w:r>
      <w:r w:rsidR="00B45058">
        <w:rPr>
          <w:sz w:val="28"/>
          <w:szCs w:val="28"/>
          <w:lang w:val="uk-UA"/>
        </w:rPr>
        <w:t>.</w:t>
      </w:r>
    </w:p>
    <w:p w:rsidR="00633A3C" w:rsidRDefault="00633A3C" w:rsidP="00B4505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тижня фінансової грамотності провести</w:t>
      </w:r>
      <w:r w:rsidR="00AB661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відкриті уроки сталого розвитку, фінансової грамотності, </w:t>
      </w:r>
      <w:r w:rsidR="00D212C4">
        <w:rPr>
          <w:sz w:val="28"/>
          <w:szCs w:val="28"/>
          <w:lang w:val="uk-UA"/>
        </w:rPr>
        <w:t>економіки</w:t>
      </w:r>
      <w:r w:rsidR="00AB6611">
        <w:rPr>
          <w:sz w:val="28"/>
          <w:szCs w:val="28"/>
          <w:lang w:val="uk-UA"/>
        </w:rPr>
        <w:t>;</w:t>
      </w:r>
      <w:r w:rsidR="00D212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круглі столи</w:t>
      </w:r>
      <w:r w:rsidR="00AB661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диспути</w:t>
      </w:r>
    </w:p>
    <w:p w:rsidR="00633A3C" w:rsidRDefault="00633A3C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Підготувати пошуково-дослідницькі роботи з тем фінансової грамотності, які заслухати на засіданнях ПДТ учнів «Ерудит»</w:t>
      </w:r>
      <w:r w:rsidR="0070036B">
        <w:rPr>
          <w:sz w:val="28"/>
          <w:szCs w:val="28"/>
          <w:lang w:val="uk-UA"/>
        </w:rPr>
        <w:t>.</w:t>
      </w:r>
    </w:p>
    <w:p w:rsidR="008A434D" w:rsidRPr="008A434D" w:rsidRDefault="008A434D" w:rsidP="008A434D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A434D">
        <w:rPr>
          <w:sz w:val="28"/>
          <w:szCs w:val="28"/>
          <w:lang w:val="uk-UA"/>
        </w:rPr>
        <w:t>Забезпечити розвиток партнерської</w:t>
      </w:r>
      <w:r>
        <w:rPr>
          <w:sz w:val="28"/>
          <w:szCs w:val="28"/>
          <w:lang w:val="uk-UA"/>
        </w:rPr>
        <w:t>, практичної</w:t>
      </w:r>
      <w:r w:rsidRPr="008A434D">
        <w:rPr>
          <w:sz w:val="28"/>
          <w:szCs w:val="28"/>
          <w:lang w:val="uk-UA"/>
        </w:rPr>
        <w:t xml:space="preserve"> взаємодії</w:t>
      </w:r>
      <w:r w:rsidRPr="008A434D">
        <w:rPr>
          <w:rFonts w:eastAsia="Times New Roman"/>
          <w:sz w:val="26"/>
          <w:szCs w:val="26"/>
          <w:lang w:val="uk-UA" w:eastAsia="ru-RU"/>
        </w:rPr>
        <w:t xml:space="preserve"> з метою поширення практик із фінансової грамотності, популяризації в суспільстві ідеї фінансової грамотності.</w:t>
      </w:r>
    </w:p>
    <w:p w:rsidR="0070036B" w:rsidRPr="008A434D" w:rsidRDefault="0070036B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ПМК вчителів природничо-математичного профілю заслухати питання</w:t>
      </w:r>
      <w:r w:rsidRPr="0070036B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інтеграції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фінансових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елементів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у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навчальні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програми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з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різних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предметів</w:t>
      </w:r>
      <w:proofErr w:type="spellEnd"/>
      <w:r w:rsidR="008A434D">
        <w:rPr>
          <w:rFonts w:eastAsia="Times New Roman"/>
          <w:sz w:val="26"/>
          <w:szCs w:val="26"/>
          <w:lang w:val="uk-UA" w:eastAsia="ru-RU"/>
        </w:rPr>
        <w:t>.</w:t>
      </w:r>
    </w:p>
    <w:p w:rsidR="008A434D" w:rsidRPr="0070036B" w:rsidRDefault="008A434D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sz w:val="26"/>
          <w:szCs w:val="26"/>
          <w:lang w:val="uk-UA" w:eastAsia="ru-RU"/>
        </w:rPr>
        <w:t>Сформувати навчально-методичну базу, щодо навчання та вихован</w:t>
      </w:r>
      <w:r w:rsidR="00AB6611">
        <w:rPr>
          <w:rFonts w:eastAsia="Times New Roman"/>
          <w:sz w:val="26"/>
          <w:szCs w:val="26"/>
          <w:lang w:val="uk-UA" w:eastAsia="ru-RU"/>
        </w:rPr>
        <w:t>ня фінансової грамотності учнів</w:t>
      </w:r>
      <w:r>
        <w:rPr>
          <w:rFonts w:eastAsia="Times New Roman"/>
          <w:sz w:val="26"/>
          <w:szCs w:val="26"/>
          <w:lang w:val="uk-UA" w:eastAsia="ru-RU"/>
        </w:rPr>
        <w:t>, на базі кабінету географії.</w:t>
      </w:r>
    </w:p>
    <w:p w:rsidR="0070036B" w:rsidRDefault="0070036B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sz w:val="26"/>
          <w:szCs w:val="26"/>
          <w:lang w:val="uk-UA" w:eastAsia="ru-RU"/>
        </w:rPr>
        <w:t>Провести е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кспериментальна</w:t>
      </w:r>
      <w:proofErr w:type="spellEnd"/>
      <w:r>
        <w:rPr>
          <w:rFonts w:eastAsia="Times New Roman"/>
          <w:sz w:val="26"/>
          <w:szCs w:val="26"/>
          <w:lang w:val="uk-UA" w:eastAsia="ru-RU"/>
        </w:rPr>
        <w:t>у</w:t>
      </w:r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перевірк</w:t>
      </w:r>
      <w:proofErr w:type="spellEnd"/>
      <w:r>
        <w:rPr>
          <w:rFonts w:eastAsia="Times New Roman"/>
          <w:sz w:val="26"/>
          <w:szCs w:val="26"/>
          <w:lang w:val="uk-UA" w:eastAsia="ru-RU"/>
        </w:rPr>
        <w:t>у</w:t>
      </w:r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результативності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виховання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фінансово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гра</w:t>
      </w:r>
      <w:r w:rsidR="008A434D">
        <w:rPr>
          <w:rFonts w:eastAsia="Times New Roman"/>
          <w:sz w:val="26"/>
          <w:szCs w:val="26"/>
          <w:lang w:eastAsia="ru-RU"/>
        </w:rPr>
        <w:t xml:space="preserve">мотного </w:t>
      </w:r>
      <w:proofErr w:type="spellStart"/>
      <w:r w:rsidR="008A434D">
        <w:rPr>
          <w:rFonts w:eastAsia="Times New Roman"/>
          <w:sz w:val="26"/>
          <w:szCs w:val="26"/>
          <w:lang w:eastAsia="ru-RU"/>
        </w:rPr>
        <w:t>споживача</w:t>
      </w:r>
      <w:proofErr w:type="spellEnd"/>
      <w:r w:rsidR="008A434D">
        <w:rPr>
          <w:rFonts w:eastAsia="Times New Roman"/>
          <w:sz w:val="26"/>
          <w:szCs w:val="26"/>
          <w:lang w:val="uk-UA" w:eastAsia="ru-RU"/>
        </w:rPr>
        <w:t>, готовності</w:t>
      </w:r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його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до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взаємодії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з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існуючою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фінансовою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системою у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навчально-виховному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процесі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E1828">
        <w:rPr>
          <w:rFonts w:eastAsia="Times New Roman"/>
          <w:sz w:val="26"/>
          <w:szCs w:val="26"/>
          <w:lang w:eastAsia="ru-RU"/>
        </w:rPr>
        <w:t>навчальн</w:t>
      </w:r>
      <w:r w:rsidR="008A434D">
        <w:rPr>
          <w:rFonts w:eastAsia="Times New Roman"/>
          <w:sz w:val="26"/>
          <w:szCs w:val="26"/>
          <w:lang w:val="uk-UA" w:eastAsia="ru-RU"/>
        </w:rPr>
        <w:t>ого</w:t>
      </w:r>
      <w:proofErr w:type="spellEnd"/>
      <w:r w:rsidRPr="008E1828">
        <w:rPr>
          <w:rFonts w:eastAsia="Times New Roman"/>
          <w:sz w:val="26"/>
          <w:szCs w:val="26"/>
          <w:lang w:eastAsia="ru-RU"/>
        </w:rPr>
        <w:t xml:space="preserve"> заклад</w:t>
      </w:r>
      <w:r w:rsidR="008A434D">
        <w:rPr>
          <w:rFonts w:eastAsia="Times New Roman"/>
          <w:sz w:val="26"/>
          <w:szCs w:val="26"/>
          <w:lang w:val="uk-UA" w:eastAsia="ru-RU"/>
        </w:rPr>
        <w:t>у.</w:t>
      </w:r>
    </w:p>
    <w:p w:rsidR="0070036B" w:rsidRPr="006D7A29" w:rsidRDefault="0070036B" w:rsidP="0070036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методичної  ради школи заслухати звіт про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підсумк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и</w:t>
      </w:r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дослідно-експериментальної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формувального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D7A29">
        <w:rPr>
          <w:rFonts w:eastAsia="Times New Roman"/>
          <w:sz w:val="28"/>
          <w:szCs w:val="28"/>
          <w:lang w:eastAsia="ru-RU"/>
        </w:rPr>
        <w:t>етапу</w:t>
      </w:r>
      <w:proofErr w:type="spellEnd"/>
      <w:r w:rsidRPr="006D7A29">
        <w:rPr>
          <w:rFonts w:eastAsia="Times New Roman"/>
          <w:sz w:val="28"/>
          <w:szCs w:val="28"/>
          <w:lang w:eastAsia="ru-RU"/>
        </w:rPr>
        <w:t>.</w:t>
      </w:r>
    </w:p>
    <w:p w:rsidR="006D7A29" w:rsidRPr="006D7A29" w:rsidRDefault="006D7A29" w:rsidP="00B45058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6D7A29" w:rsidRPr="006D7A29" w:rsidSect="008A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7416"/>
    <w:multiLevelType w:val="hybridMultilevel"/>
    <w:tmpl w:val="397CD85A"/>
    <w:lvl w:ilvl="0" w:tplc="0A18A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5C6CC1"/>
    <w:multiLevelType w:val="hybridMultilevel"/>
    <w:tmpl w:val="A470DEA8"/>
    <w:lvl w:ilvl="0" w:tplc="E0E448EA">
      <w:start w:val="1"/>
      <w:numFmt w:val="bullet"/>
      <w:lvlText w:val="-"/>
      <w:lvlJc w:val="left"/>
      <w:pPr>
        <w:ind w:left="128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D7A29"/>
    <w:rsid w:val="004853C0"/>
    <w:rsid w:val="00633A3C"/>
    <w:rsid w:val="006D7A29"/>
    <w:rsid w:val="0070036B"/>
    <w:rsid w:val="008A434D"/>
    <w:rsid w:val="008A5DB8"/>
    <w:rsid w:val="0097729D"/>
    <w:rsid w:val="009A2EF0"/>
    <w:rsid w:val="00AB6611"/>
    <w:rsid w:val="00B104C7"/>
    <w:rsid w:val="00B45058"/>
    <w:rsid w:val="00D212C4"/>
    <w:rsid w:val="00E5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2015-07-13T18:58:00Z</dcterms:created>
  <dcterms:modified xsi:type="dcterms:W3CDTF">2015-07-20T14:25:00Z</dcterms:modified>
</cp:coreProperties>
</file>