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6B" w:rsidRPr="00C54A6B" w:rsidRDefault="00C54A6B" w:rsidP="00C54A6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4A6B">
        <w:rPr>
          <w:rFonts w:ascii="Times New Roman" w:eastAsia="Times New Roman" w:hAnsi="Times New Roman" w:cs="Times New Roman"/>
          <w:b/>
          <w:bCs/>
          <w:sz w:val="36"/>
          <w:szCs w:val="36"/>
          <w:lang w:eastAsia="ru-RU"/>
        </w:rPr>
        <w:t>Всеукраїнський конкурс спортивної фотографії</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b/>
          <w:bCs/>
          <w:sz w:val="24"/>
          <w:szCs w:val="24"/>
          <w:lang w:eastAsia="ru-RU"/>
        </w:rPr>
        <w:t>ПОЛОЖЕННЯ</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b/>
          <w:bCs/>
          <w:sz w:val="24"/>
          <w:szCs w:val="24"/>
          <w:lang w:eastAsia="ru-RU"/>
        </w:rPr>
        <w:t>1. ЗАГАЛЬНІ ПОЛОЖЕННЯ</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1.1. Організатором Всеукраїнського конкурсу спортивної фотографії (далі «Конкурс») є Національний олімпійський комітет України (НОК України) (далі “Організатор”).</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1.2. Конкурс проводиться з метою популяризації та розвитку олімпійського руху, стимулювання творчої, пізнавальної і соціальної активності громадян, підняття престижу українського спорту й залучення населення України до занять спортом та приурочений до святкування 20-ї річниці заснування НОК України.</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1.3. Всі фотографії повинні бути пронизані ідеями олімпійського руху.</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1.4. До участі у конкурсі не допускаються фотографії, на яких зображені прапори, гасла, знаки, символіка тощо політичних партій, а також спиртні та тютюнові вироби.</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1.5. Право взяти участь у Конкурсі мають всі громадяни України.</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b/>
          <w:bCs/>
          <w:sz w:val="24"/>
          <w:szCs w:val="24"/>
          <w:lang w:eastAsia="ru-RU"/>
        </w:rPr>
        <w:t>2. ОРГАНІЗАЦІЯ ПРОВЕДЕННЯ КОНКУРСУ</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2.1. Прийом фотографій на Конкурс триває з 1 вересня по 15 жовтня 2010 року.</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2.2. Фотографії приймаються за адресою : 01601, м. Київ, вул. Еспланадна, 42, Національний олімпійський комітет України з поміткою «на конкурс спортивної фотографії».</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2.3. Конкурс проводиться в наступних номінаціях (серед фотографів-професіоналів та фотографів-аматорів):</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Назва номінацій:</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1. Перші дитячі досягнення</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Фотографія повинна відображати перші досягнення дітей, які залучилися до занять фізичною культурою та спортом, наприклад: момент фінішу, виконання фізичної вправи, прагнення до перемоги.</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2.Змагальне напруження</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Фотографія повинна відображати яскраві моменти спортивних змагань.</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3.Спортивна сім’я</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Фотографія повинна відображати сім’ю, всі члени якої залучилися до занять фізичною культурою та спортом.</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4.Від масовості до професійної майстерності</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lastRenderedPageBreak/>
        <w:t>Фотографія повинна відображати учасників масових фізкультурно-спортивних заходів, наприклад: спортивні паради, масові забіги (запливи), олімпійський урок.</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5.Жінка в спорті</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Фотографія повинна відображати жінку, яка займається будь-яким видом спортивної діяльності, наприклад: спортсменку, тренера, спортивного лікаря, спортивного керівника.</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6.Тренер</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Фотографія повинна відображати особистість тренера.</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7.Спорт очима дітей</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Фотографія повинна бути зроблена особою не старшою 16 років і відображати світ спорту.</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b/>
          <w:bCs/>
          <w:sz w:val="24"/>
          <w:szCs w:val="24"/>
          <w:lang w:eastAsia="ru-RU"/>
        </w:rPr>
        <w:t>3.  ПОРЯДОК УЧАСТІ В КОНКУРСУ</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3.1. Своєю участю у конкурсі виконавці приймають умови цього положення та рішення Організатора.</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3.2. Всі фотографії, які подані на Конкурс, повинні бути зробленими протягом 2010 року, оригінальними і вільними від прав третьої сторони. Організатор Конкурсу не несе ніяких зобов’язань щодо будь-яких прав третьої сторони. НОК України не повертає заявки (фотографії), подані Конкурс, виконавцям. НОК України передаються повні та ексклюзивні авторські права на всі фотографії, які надійшли на Конкурс. Організатор зберігає за собою всі права на репродукцію всіх робіт, поданих на Конкурс, без обмеження терміну використання.</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3.3. Всі фотографії, які надсилаються на Конкурс, повинні відповідати наступним технічним вимогам:</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бути представлені  в цифровому вигляді – на компакт-дисках у форматі JPG або TIF-файлів (не менше ніж 2400 х 3600 пікселів) або 15х21см</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бути представлені  у вигляді надрукованого фото форматом від 30 см по довгій стороні кадру (окрім тисненого паперу).</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3.4. Заявки на участь у Конкурсі необхідно надіслати на адресу НОК України до 15 жовтня 2010 року (в одній номінації можуть бути представлено не більше 10 фотографій). Заявки повинні включати:</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 заповнений офіційний бланк заявки (за наведеним нижче зразком);</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 фотографію (фотографії);</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 інформацію про фотографію (на окремому аркуші): де вона була зроблена  (назва заходу та населеного пункту), коли зроблена (дата) та короткий опис.</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З А Я В К А (зразок) на участь у Всеукраїнському конкурсі спортивної фотографії</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lastRenderedPageBreak/>
        <w:t>Прізвище, ім’я, по-батькові</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Адреса для листування</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Контактний телефон та (при наявності) електронна адреса</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Статус особи (фотограф-професіонал або фотограф-аматор)</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Кількість  фотографій</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Я ____П.І.Б._______, ____(дата народження)______ ,що проживаю за адресою _____________, паспорт, серія №_____, виданий _________, погоджуюсь з умовами Конкурсу спортивної фотографії і зобов’язуюсь їх виконувати.</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Дата    та     підпис.</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Для неповнолітніх зобов’язання заповнює та підписує його представник.</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b/>
          <w:bCs/>
          <w:sz w:val="24"/>
          <w:szCs w:val="24"/>
          <w:lang w:eastAsia="ru-RU"/>
        </w:rPr>
        <w:t>4. ПОРЯДОК ОБРАННЯ ПЕРЕМОЖЦІВ</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4.1. Переможці Конкурсу визначаються журі, до складу якого входять: представник керівництва НОК України, 3 (три) представники Комісії НОК України «Засоби масової інформації та пропаганда олімпійського руху» та 3 (три) спортивних фотокореспондента.</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4.2. Персональний склад журі затверджується Організатором до 15 жовтня 2010 року.</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4.3. В кожній номінації можуть визначатися по 3 (три) переможця окремо серед професіоналів та аматорів.</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4.4. Переможці Конкурсу нагороджуються цінними подарунками та пам’ятними дипломами.</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b/>
          <w:bCs/>
          <w:sz w:val="24"/>
          <w:szCs w:val="24"/>
          <w:lang w:eastAsia="ru-RU"/>
        </w:rPr>
        <w:t>5. ФІНАНСУВАННЯ</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5.1Фінансування конкурсу здійснюється за статтею бюджету НОК України “Фінансова допомога комісіям”.</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b/>
          <w:bCs/>
          <w:sz w:val="24"/>
          <w:szCs w:val="24"/>
          <w:lang w:eastAsia="ru-RU"/>
        </w:rPr>
        <w:t>6. НАГОРОДЖЕННЯ ПЕРЕМОЖЦІВ</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6.1. Результати Конкурсу Організатор розміщує на офіційному сайті НОК України (www.noc-ukr.org).</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6.2. Організатор Конкурсу повідомляє переможців, які посіли 1-3 місця у кожній номінації, про дату та умови отримання подарунків.</w:t>
      </w:r>
    </w:p>
    <w:p w:rsidR="00C54A6B" w:rsidRPr="00C54A6B" w:rsidRDefault="00C54A6B" w:rsidP="00C54A6B">
      <w:pPr>
        <w:spacing w:before="100" w:beforeAutospacing="1" w:after="100" w:afterAutospacing="1" w:line="240" w:lineRule="auto"/>
        <w:rPr>
          <w:rFonts w:ascii="Times New Roman" w:eastAsia="Times New Roman" w:hAnsi="Times New Roman" w:cs="Times New Roman"/>
          <w:sz w:val="24"/>
          <w:szCs w:val="24"/>
          <w:lang w:eastAsia="ru-RU"/>
        </w:rPr>
      </w:pPr>
      <w:r w:rsidRPr="00C54A6B">
        <w:rPr>
          <w:rFonts w:ascii="Times New Roman" w:eastAsia="Times New Roman" w:hAnsi="Times New Roman" w:cs="Times New Roman"/>
          <w:sz w:val="24"/>
          <w:szCs w:val="24"/>
          <w:lang w:eastAsia="ru-RU"/>
        </w:rPr>
        <w:t>6.3. Найкращі роботи можуть бути представленими на традиційній фотовиставці НОК України.</w:t>
      </w:r>
    </w:p>
    <w:p w:rsidR="007A558A" w:rsidRDefault="007A558A"/>
    <w:sectPr w:rsidR="007A558A" w:rsidSect="007A5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54A6B"/>
    <w:rsid w:val="00075091"/>
    <w:rsid w:val="007A558A"/>
    <w:rsid w:val="00C5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8A"/>
  </w:style>
  <w:style w:type="paragraph" w:styleId="2">
    <w:name w:val="heading 2"/>
    <w:basedOn w:val="a"/>
    <w:link w:val="20"/>
    <w:uiPriority w:val="9"/>
    <w:qFormat/>
    <w:rsid w:val="00C54A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4A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A6B"/>
    <w:rPr>
      <w:b/>
      <w:bCs/>
    </w:rPr>
  </w:style>
</w:styles>
</file>

<file path=word/webSettings.xml><?xml version="1.0" encoding="utf-8"?>
<w:webSettings xmlns:r="http://schemas.openxmlformats.org/officeDocument/2006/relationships" xmlns:w="http://schemas.openxmlformats.org/wordprocessingml/2006/main">
  <w:divs>
    <w:div w:id="905142192">
      <w:bodyDiv w:val="1"/>
      <w:marLeft w:val="0"/>
      <w:marRight w:val="0"/>
      <w:marTop w:val="0"/>
      <w:marBottom w:val="0"/>
      <w:divBdr>
        <w:top w:val="none" w:sz="0" w:space="0" w:color="auto"/>
        <w:left w:val="none" w:sz="0" w:space="0" w:color="auto"/>
        <w:bottom w:val="none" w:sz="0" w:space="0" w:color="auto"/>
        <w:right w:val="none" w:sz="0" w:space="0" w:color="auto"/>
      </w:divBdr>
      <w:divsChild>
        <w:div w:id="1668904259">
          <w:marLeft w:val="0"/>
          <w:marRight w:val="0"/>
          <w:marTop w:val="0"/>
          <w:marBottom w:val="0"/>
          <w:divBdr>
            <w:top w:val="none" w:sz="0" w:space="0" w:color="auto"/>
            <w:left w:val="none" w:sz="0" w:space="0" w:color="auto"/>
            <w:bottom w:val="none" w:sz="0" w:space="0" w:color="auto"/>
            <w:right w:val="none" w:sz="0" w:space="0" w:color="auto"/>
          </w:divBdr>
          <w:divsChild>
            <w:div w:id="968514929">
              <w:marLeft w:val="0"/>
              <w:marRight w:val="0"/>
              <w:marTop w:val="0"/>
              <w:marBottom w:val="0"/>
              <w:divBdr>
                <w:top w:val="none" w:sz="0" w:space="0" w:color="auto"/>
                <w:left w:val="none" w:sz="0" w:space="0" w:color="auto"/>
                <w:bottom w:val="none" w:sz="0" w:space="0" w:color="auto"/>
                <w:right w:val="none" w:sz="0" w:space="0" w:color="auto"/>
              </w:divBdr>
              <w:divsChild>
                <w:div w:id="1599290797">
                  <w:marLeft w:val="0"/>
                  <w:marRight w:val="0"/>
                  <w:marTop w:val="0"/>
                  <w:marBottom w:val="0"/>
                  <w:divBdr>
                    <w:top w:val="none" w:sz="0" w:space="0" w:color="auto"/>
                    <w:left w:val="none" w:sz="0" w:space="0" w:color="auto"/>
                    <w:bottom w:val="none" w:sz="0" w:space="0" w:color="auto"/>
                    <w:right w:val="none" w:sz="0" w:space="0" w:color="auto"/>
                  </w:divBdr>
                  <w:divsChild>
                    <w:div w:id="4249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2013-09-28T20:07:00Z</dcterms:created>
  <dcterms:modified xsi:type="dcterms:W3CDTF">2013-09-28T20:08:00Z</dcterms:modified>
</cp:coreProperties>
</file>