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38" w:rsidRPr="00FD6438" w:rsidRDefault="00FD6438" w:rsidP="00FD64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6438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Оскарження рішень,</w:t>
      </w:r>
      <w:r w:rsidRPr="00FD64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D6438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дій чи бездіяльності розпорядників інформації</w:t>
      </w:r>
    </w:p>
    <w:p w:rsidR="00FD6438" w:rsidRPr="00FD6438" w:rsidRDefault="00FD6438" w:rsidP="00FD64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38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  </w:t>
      </w:r>
    </w:p>
    <w:p w:rsidR="00FD6438" w:rsidRPr="00FD6438" w:rsidRDefault="00FD6438" w:rsidP="00FD64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38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Відповідно до статті 23 Закону «Про доступ до публічної інформації», рішення, дії чи бездіяльність розпорядників інформації можуть бути оскаржені до керівника розпорядника, вищого органу або суду.</w:t>
      </w:r>
    </w:p>
    <w:p w:rsidR="00FD6438" w:rsidRPr="00FD6438" w:rsidRDefault="00FD6438" w:rsidP="00FD64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3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FD6438" w:rsidRPr="00FD6438" w:rsidRDefault="00FD6438" w:rsidP="00FD64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38">
        <w:rPr>
          <w:rFonts w:ascii="Times New Roman" w:eastAsia="Times New Roman" w:hAnsi="Times New Roman" w:cs="Times New Roman"/>
          <w:sz w:val="18"/>
          <w:szCs w:val="18"/>
          <w:lang w:eastAsia="uk-UA"/>
        </w:rPr>
        <w:t> </w:t>
      </w:r>
      <w:r w:rsidRPr="00FD643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Запитувач має право оскаржити:</w:t>
      </w:r>
    </w:p>
    <w:p w:rsidR="00FD6438" w:rsidRPr="00FD6438" w:rsidRDefault="00FD6438" w:rsidP="00FD64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3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FD6438" w:rsidRPr="00FD6438" w:rsidRDefault="00FD6438" w:rsidP="00FD64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38">
        <w:rPr>
          <w:rFonts w:ascii="Times New Roman" w:eastAsia="Times New Roman" w:hAnsi="Times New Roman" w:cs="Times New Roman"/>
          <w:sz w:val="18"/>
          <w:szCs w:val="18"/>
          <w:lang w:eastAsia="uk-UA"/>
        </w:rPr>
        <w:t> </w:t>
      </w:r>
      <w:r w:rsidRPr="00FD6438">
        <w:rPr>
          <w:rFonts w:ascii="Times New Roman" w:eastAsia="Times New Roman" w:hAnsi="Times New Roman" w:cs="Times New Roman"/>
          <w:sz w:val="28"/>
          <w:szCs w:val="28"/>
          <w:lang w:eastAsia="uk-UA"/>
        </w:rPr>
        <w:t>1) відмову в задоволенні запиту на інформацію;</w:t>
      </w:r>
    </w:p>
    <w:p w:rsidR="00FD6438" w:rsidRPr="00FD6438" w:rsidRDefault="00FD6438" w:rsidP="00FD64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3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FD6438" w:rsidRPr="00FD6438" w:rsidRDefault="00FD6438" w:rsidP="00FD64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38">
        <w:rPr>
          <w:rFonts w:ascii="Times New Roman" w:eastAsia="Times New Roman" w:hAnsi="Times New Roman" w:cs="Times New Roman"/>
          <w:sz w:val="18"/>
          <w:szCs w:val="18"/>
          <w:lang w:eastAsia="uk-UA"/>
        </w:rPr>
        <w:t> </w:t>
      </w:r>
      <w:r w:rsidRPr="00FD6438">
        <w:rPr>
          <w:rFonts w:ascii="Times New Roman" w:eastAsia="Times New Roman" w:hAnsi="Times New Roman" w:cs="Times New Roman"/>
          <w:sz w:val="28"/>
          <w:szCs w:val="28"/>
          <w:lang w:eastAsia="uk-UA"/>
        </w:rPr>
        <w:t>2) відстрочку задоволення запиту на інформацію;</w:t>
      </w:r>
    </w:p>
    <w:p w:rsidR="00FD6438" w:rsidRPr="00FD6438" w:rsidRDefault="00FD6438" w:rsidP="00FD64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3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FD6438" w:rsidRPr="00FD6438" w:rsidRDefault="00FD6438" w:rsidP="00FD64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38">
        <w:rPr>
          <w:rFonts w:ascii="Times New Roman" w:eastAsia="Times New Roman" w:hAnsi="Times New Roman" w:cs="Times New Roman"/>
          <w:sz w:val="18"/>
          <w:szCs w:val="18"/>
          <w:lang w:eastAsia="uk-UA"/>
        </w:rPr>
        <w:t> </w:t>
      </w:r>
      <w:r w:rsidRPr="00FD6438">
        <w:rPr>
          <w:rFonts w:ascii="Times New Roman" w:eastAsia="Times New Roman" w:hAnsi="Times New Roman" w:cs="Times New Roman"/>
          <w:sz w:val="28"/>
          <w:szCs w:val="28"/>
          <w:lang w:eastAsia="uk-UA"/>
        </w:rPr>
        <w:t>3) ненадання відповіді на запит на інформацію;</w:t>
      </w:r>
    </w:p>
    <w:p w:rsidR="00FD6438" w:rsidRPr="00FD6438" w:rsidRDefault="00FD6438" w:rsidP="00FD64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3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FD6438" w:rsidRPr="00FD6438" w:rsidRDefault="00FD6438" w:rsidP="00FD64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38">
        <w:rPr>
          <w:rFonts w:ascii="Times New Roman" w:eastAsia="Times New Roman" w:hAnsi="Times New Roman" w:cs="Times New Roman"/>
          <w:sz w:val="18"/>
          <w:szCs w:val="18"/>
          <w:lang w:eastAsia="uk-UA"/>
        </w:rPr>
        <w:t> </w:t>
      </w:r>
      <w:r w:rsidRPr="00FD6438">
        <w:rPr>
          <w:rFonts w:ascii="Times New Roman" w:eastAsia="Times New Roman" w:hAnsi="Times New Roman" w:cs="Times New Roman"/>
          <w:sz w:val="28"/>
          <w:szCs w:val="28"/>
          <w:lang w:eastAsia="uk-UA"/>
        </w:rPr>
        <w:t>4) надання недостовірної або неповної інформації;</w:t>
      </w:r>
    </w:p>
    <w:p w:rsidR="00FD6438" w:rsidRPr="00FD6438" w:rsidRDefault="00FD6438" w:rsidP="00FD64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3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FD6438" w:rsidRPr="00FD6438" w:rsidRDefault="00FD6438" w:rsidP="00FD64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38">
        <w:rPr>
          <w:rFonts w:ascii="Times New Roman" w:eastAsia="Times New Roman" w:hAnsi="Times New Roman" w:cs="Times New Roman"/>
          <w:sz w:val="18"/>
          <w:szCs w:val="18"/>
          <w:lang w:eastAsia="uk-UA"/>
        </w:rPr>
        <w:t> </w:t>
      </w:r>
      <w:r w:rsidRPr="00FD6438">
        <w:rPr>
          <w:rFonts w:ascii="Times New Roman" w:eastAsia="Times New Roman" w:hAnsi="Times New Roman" w:cs="Times New Roman"/>
          <w:sz w:val="28"/>
          <w:szCs w:val="28"/>
          <w:lang w:eastAsia="uk-UA"/>
        </w:rPr>
        <w:t>5) несвоєчасне надання інформації;</w:t>
      </w:r>
    </w:p>
    <w:p w:rsidR="00FD6438" w:rsidRPr="00FD6438" w:rsidRDefault="00FD6438" w:rsidP="00FD64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3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FD6438" w:rsidRPr="00FD6438" w:rsidRDefault="00FD6438" w:rsidP="00FD64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38">
        <w:rPr>
          <w:rFonts w:ascii="Times New Roman" w:eastAsia="Times New Roman" w:hAnsi="Times New Roman" w:cs="Times New Roman"/>
          <w:sz w:val="18"/>
          <w:szCs w:val="18"/>
          <w:lang w:eastAsia="uk-UA"/>
        </w:rPr>
        <w:t> </w:t>
      </w:r>
      <w:r w:rsidRPr="00FD6438">
        <w:rPr>
          <w:rFonts w:ascii="Times New Roman" w:eastAsia="Times New Roman" w:hAnsi="Times New Roman" w:cs="Times New Roman"/>
          <w:sz w:val="28"/>
          <w:szCs w:val="28"/>
          <w:lang w:eastAsia="uk-UA"/>
        </w:rPr>
        <w:t>6) невиконання розпорядниками обов'язку оприлюднювати</w:t>
      </w:r>
    </w:p>
    <w:p w:rsidR="00FD6438" w:rsidRPr="00FD6438" w:rsidRDefault="00FD6438" w:rsidP="00FD64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38">
        <w:rPr>
          <w:rFonts w:ascii="Times New Roman" w:eastAsia="Times New Roman" w:hAnsi="Times New Roman" w:cs="Times New Roman"/>
          <w:sz w:val="18"/>
          <w:szCs w:val="18"/>
          <w:lang w:eastAsia="uk-UA"/>
        </w:rPr>
        <w:t> </w:t>
      </w:r>
      <w:r w:rsidRPr="00FD643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інформацію відповідно до статті 15 цього Закону;</w:t>
      </w:r>
    </w:p>
    <w:p w:rsidR="00FD6438" w:rsidRPr="00FD6438" w:rsidRDefault="00FD6438" w:rsidP="00FD64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3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FD6438" w:rsidRPr="00FD6438" w:rsidRDefault="00FD6438" w:rsidP="00FD64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38">
        <w:rPr>
          <w:rFonts w:ascii="Times New Roman" w:eastAsia="Times New Roman" w:hAnsi="Times New Roman" w:cs="Times New Roman"/>
          <w:sz w:val="18"/>
          <w:szCs w:val="18"/>
          <w:lang w:eastAsia="uk-UA"/>
        </w:rPr>
        <w:t> </w:t>
      </w:r>
      <w:r w:rsidRPr="00FD6438">
        <w:rPr>
          <w:rFonts w:ascii="Times New Roman" w:eastAsia="Times New Roman" w:hAnsi="Times New Roman" w:cs="Times New Roman"/>
          <w:sz w:val="28"/>
          <w:szCs w:val="28"/>
          <w:lang w:eastAsia="uk-UA"/>
        </w:rPr>
        <w:t>7) інші рішення, дії чи бездіяльність розпорядників</w:t>
      </w:r>
    </w:p>
    <w:p w:rsidR="00FD6438" w:rsidRPr="00FD6438" w:rsidRDefault="00FD6438" w:rsidP="00FD64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38">
        <w:rPr>
          <w:rFonts w:ascii="Times New Roman" w:eastAsia="Times New Roman" w:hAnsi="Times New Roman" w:cs="Times New Roman"/>
          <w:sz w:val="18"/>
          <w:szCs w:val="18"/>
          <w:lang w:eastAsia="uk-UA"/>
        </w:rPr>
        <w:t> </w:t>
      </w:r>
      <w:r w:rsidRPr="00FD643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інформації, що порушили законні права та інтереси запитувача.</w:t>
      </w:r>
    </w:p>
    <w:p w:rsidR="00FD6438" w:rsidRPr="00FD6438" w:rsidRDefault="00FD6438" w:rsidP="00FD64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3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FD6438" w:rsidRPr="00FD6438" w:rsidRDefault="00FD6438" w:rsidP="00FD64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38">
        <w:rPr>
          <w:rFonts w:ascii="Times New Roman" w:eastAsia="Times New Roman" w:hAnsi="Times New Roman" w:cs="Times New Roman"/>
          <w:sz w:val="18"/>
          <w:szCs w:val="18"/>
          <w:lang w:eastAsia="uk-UA"/>
        </w:rPr>
        <w:t> </w:t>
      </w:r>
      <w:r w:rsidRPr="00FD6438">
        <w:rPr>
          <w:rFonts w:ascii="Times New Roman" w:eastAsia="Times New Roman" w:hAnsi="Times New Roman" w:cs="Times New Roman"/>
          <w:sz w:val="28"/>
          <w:szCs w:val="28"/>
          <w:lang w:eastAsia="uk-UA"/>
        </w:rPr>
        <w:t>Оскарження рішень, дій чи бездіяльності розпорядників інформації до суду здійснюється відповідно до Кодексу адміністративного судочинства України.</w:t>
      </w:r>
    </w:p>
    <w:p w:rsidR="007A558A" w:rsidRPr="00FD6438" w:rsidRDefault="007A558A" w:rsidP="00FD6438"/>
    <w:sectPr w:rsidR="007A558A" w:rsidRPr="00FD6438" w:rsidSect="007A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D6438"/>
    <w:rsid w:val="007A558A"/>
    <w:rsid w:val="00FA540A"/>
    <w:rsid w:val="00FD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D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2013-10-27T08:37:00Z</dcterms:created>
  <dcterms:modified xsi:type="dcterms:W3CDTF">2013-10-27T08:38:00Z</dcterms:modified>
</cp:coreProperties>
</file>