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п20121015143055SlideId257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Комунальний заклад освіти </w:t>
      </w: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«Спеціалізована середня загальноосвітня школа № 142 </w:t>
      </w: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еколого-економічного профілю»</w:t>
      </w: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Розробка інтегрованого уроку з української мови</w:t>
      </w: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8 класі за темою:</w:t>
      </w:r>
    </w:p>
    <w:p w:rsidR="000D2C2B" w:rsidRP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D2C2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Чисте серце природи</w:t>
      </w: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Вчитель: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Стріжак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Л.М.</w:t>
      </w: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2C2B" w:rsidRDefault="000D2C2B" w:rsidP="000D2C2B">
      <w:pPr>
        <w:autoSpaceDE w:val="0"/>
        <w:autoSpaceDN w:val="0"/>
        <w:adjustRightInd w:val="0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  <w:lastRenderedPageBreak/>
        <w:t xml:space="preserve">Тема. 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Твір у публіцис</w:t>
      </w:r>
      <w:r w:rsidR="00C7679E">
        <w:rPr>
          <w:rFonts w:ascii="Times New Roman" w:hAnsi="Times New Roman" w:cs="Times New Roman"/>
          <w:sz w:val="28"/>
          <w:szCs w:val="28"/>
          <w:lang w:val="uk-UA" w:eastAsia="uk-UA"/>
        </w:rPr>
        <w:t>тичному стилі на суспільну тему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  <w:t>Мета: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підготувати учнів до написання твор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чої роботи:</w:t>
      </w:r>
    </w:p>
    <w:p w:rsidR="00B963B7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нагромадити матеріал для розкриття теми, використовуючи вивчене на уроках географії, екології; 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прищеплювати восьмикласникам любов до світу природи, рідного краю.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Тип </w:t>
      </w:r>
      <w:r w:rsidRPr="00C7679E"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  <w:t>уроку: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інтегрований; </w:t>
      </w:r>
    </w:p>
    <w:p w:rsidR="00B13A5F" w:rsidRPr="00C7679E" w:rsidRDefault="00C7679E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ф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орма </w:t>
      </w:r>
      <w:r w:rsidRPr="00C7679E"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  <w:t>про</w:t>
      </w:r>
      <w:r w:rsidRPr="00C7679E"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  <w:softHyphen/>
        <w:t>веде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нн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я: 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усний журнал.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  <w:t>Методичн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і п р и й о м и: бесіда, виразне чи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тання поезії, виступ з рефератом, </w:t>
      </w:r>
      <w:proofErr w:type="spellStart"/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бліц-турнір</w:t>
      </w:r>
      <w:proofErr w:type="spellEnd"/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  <w:t>Обладнання: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Біблія, виставка «Щедрі дари матінки землі», глобус, збірки поезій Ліни Костенко,роздатковий матеріал.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 і ж </w:t>
      </w:r>
      <w:r w:rsidRPr="00C7679E"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  <w:t>предметні зв’язки: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українська мо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ва, екологія, географія, українська література.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Е п і г р а ф: Хто ж пожаліє людину, як не земля?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Хто ж пожаліє землю, як не людина?</w:t>
      </w:r>
    </w:p>
    <w:p w:rsidR="00B13A5F" w:rsidRPr="00C7679E" w:rsidRDefault="00C7679E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                                                                              </w:t>
      </w:r>
      <w:r w:rsidR="00B13A5F"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Н. Гавриленко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  <w:t>ХІД УРОКУ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Уведення в тему.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Звучить запис пісні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Чом, чом, чом, земле моя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(сл. К.</w:t>
      </w:r>
      <w:proofErr w:type="spellStart"/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Малицької</w:t>
      </w:r>
      <w:proofErr w:type="spellEnd"/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, муз. Д.Січинського).</w:t>
      </w:r>
    </w:p>
    <w:p w:rsidR="00B13A5F" w:rsidRPr="00C7679E" w:rsidRDefault="00B13A5F" w:rsidP="00C767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  <w:t>Слово вчителя.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Ця задушевна пісня бу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дить у душі солодкий  щем, в уяві постає наша рідна земля, край неповторної краси. Недаремно поети, композитори, художники рідній землі творили осанну у віршах, живописі, музиці. Бо де ще є такі тихі води, ясні зорі, де так усміхається небо ясне, де так виводить дзвінку пісню жай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воронок? Усіма щедротами наділила нас матін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ка-природа, щоб жили, користувались плодами землі, примножували її багатства працею. Проте ми, люди, не завжди відповідаємо їй вдячністю. У гонитві за технічним прогресом труїмо землю, повітря, воду, винищуємо ліси. </w:t>
      </w:r>
      <w:proofErr w:type="spellStart"/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ІІрирода-мати</w:t>
      </w:r>
      <w:proofErr w:type="spellEnd"/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простягає руки до нас, людей. Прислухаймося до голосу землі, вона просить: «Порятуй, захисти!»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Визначення мети, завдання уроку. </w:t>
      </w:r>
      <w:r w:rsidR="00BB6E3D"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(Мету </w:t>
      </w:r>
      <w:r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формулюють учні.)</w:t>
      </w:r>
    </w:p>
    <w:p w:rsidR="00BB6E3D" w:rsidRPr="00C7679E" w:rsidRDefault="00BB6E3D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Перша сторінка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Природа - мати-берегиня</w:t>
      </w:r>
    </w:p>
    <w:p w:rsidR="00B13A5F" w:rsidRPr="00C7679E" w:rsidRDefault="00BB6E3D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У ч е н ь. Земле рідна! Мати-береги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не,</w:t>
      </w:r>
    </w:p>
    <w:p w:rsidR="00B13A5F" w:rsidRPr="00C7679E" w:rsidRDefault="00BB6E3D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Предки тебе величали: «Богине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!»,</w:t>
      </w:r>
    </w:p>
    <w:p w:rsidR="00B13A5F" w:rsidRPr="00C7679E" w:rsidRDefault="00BB6E3D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На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коліна перед тобою 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ставал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и,</w:t>
      </w:r>
    </w:p>
    <w:p w:rsidR="00B13A5F" w:rsidRPr="00C7679E" w:rsidRDefault="00BB6E3D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Опіки і ласки щи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ро благали.</w:t>
      </w:r>
    </w:p>
    <w:p w:rsidR="00B13A5F" w:rsidRPr="00C7679E" w:rsidRDefault="00BB6E3D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Природа на любов відп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овідає людям лю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бов’ю.</w:t>
      </w:r>
    </w:p>
    <w:p w:rsidR="00B13A5F" w:rsidRPr="00C7679E" w:rsidRDefault="00BB6E3D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Друзі! Нас на своїх долонях тримає </w:t>
      </w:r>
      <w:proofErr w:type="spellStart"/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матін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ка-</w:t>
      </w:r>
      <w:proofErr w:type="spellEnd"/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Земля. 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Наші ноги легко ступають по її шовковистихтравах-килимах. Вона нас зігріває, одягає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, напуває, дає нам д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ухмяний хліб, смачну їжу, захищає нас від небезпеки, опікується нами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Ми всі діти Природи. Усім, 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що маємо, завдячуємо Природі... Вона звіку мудра! Саме так, бо немає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нічого величнішого від неї, дбайливої 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покровительки всього сущого на з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емлі 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- у синіх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водах і небесній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високості, в дрімучих лісах і на ланах неозорих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. Недарма наші п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редки казали: «Бе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режіть природу для людського роду: її подих 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– Божий дух»</w:t>
      </w:r>
    </w:p>
    <w:p w:rsidR="00B13A5F" w:rsidRPr="00C7679E" w:rsidRDefault="00BB6E3D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Учні, що готув</w:t>
      </w:r>
      <w:r w:rsidR="00B13A5F"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али </w:t>
      </w:r>
      <w:r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тематичні реферати, виголошують їх</w:t>
      </w:r>
    </w:p>
    <w:p w:rsidR="00BB6E3D" w:rsidRPr="00C7679E" w:rsidRDefault="00BB6E3D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Друга сторінка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Земля - щедра годувальниця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30"/>
          <w:sz w:val="28"/>
          <w:szCs w:val="28"/>
          <w:lang w:val="uk-UA" w:eastAsia="uk-UA"/>
        </w:rPr>
        <w:t>Учень.</w:t>
      </w:r>
      <w:r w:rsidR="00BB6E3D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Кожен день починаємо моли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т</w:t>
      </w:r>
      <w:r w:rsidR="00BB6E3D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ою </w:t>
      </w:r>
      <w:r w:rsidR="00BB6E3D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проханням до Отця Небесного: «Хліб наш на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сущний дай нам сьо</w:t>
      </w:r>
      <w:r w:rsidR="00BB6E3D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годні». Роботящі руки і щед</w:t>
      </w:r>
      <w:r w:rsidR="00BB6E3D"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ра земля дають хліб і до хліба. Поглян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ьте на стіл: на ньому щедрі дари природи, які дають нам радість, здоров'я, силу.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Запрошую всіх присутніх</w:t>
      </w:r>
      <w:r w:rsidR="00BB6E3D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конкурс «Госпо</w:t>
      </w:r>
      <w:r w:rsidR="00BB6E3D"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дарочка». Ц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е можливість пізнати властивості ово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чів, фруктів, а також посмакувати страви, пригото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вані з дарів природи. Рецепти смачних кулінарних виробів можна дізнатися після </w:t>
      </w:r>
      <w:proofErr w:type="spellStart"/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бліц-турніру</w:t>
      </w:r>
      <w:proofErr w:type="spellEnd"/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(За святково сервір</w:t>
      </w:r>
      <w:r w:rsidR="00BB6E3D"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ованим столом п'ять </w:t>
      </w:r>
      <w:proofErr w:type="spellStart"/>
      <w:r w:rsidR="00BB6E3D"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учасниць-</w:t>
      </w:r>
      <w:proofErr w:type="spellEnd"/>
      <w:r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 кур</w:t>
      </w:r>
      <w:r w:rsidR="00BB6E3D"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 xml:space="preserve">санток, які приготували різноманітні </w:t>
      </w:r>
      <w:r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українськ</w:t>
      </w:r>
      <w:r w:rsidR="00BB6E3D"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і страви</w:t>
      </w:r>
      <w:r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.)</w:t>
      </w:r>
    </w:p>
    <w:p w:rsidR="00BB6E3D" w:rsidRPr="00C7679E" w:rsidRDefault="00BB6E3D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Конкурсні запитання</w:t>
      </w:r>
    </w:p>
    <w:p w:rsidR="00B13A5F" w:rsidRPr="00C7679E" w:rsidRDefault="00BB6E3D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Без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чого не можна зварити борщу? </w:t>
      </w:r>
      <w:r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(Столо</w:t>
      </w:r>
      <w:r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softHyphen/>
        <w:t>вог</w:t>
      </w:r>
      <w:r w:rsidR="00B13A5F"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о буряка.)</w:t>
      </w:r>
    </w:p>
    <w:p w:rsidR="00B13A5F" w:rsidRPr="00C7679E" w:rsidRDefault="00B13A5F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Пряна </w:t>
      </w:r>
      <w:r w:rsidR="00BB6E3D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рослина, найближчий родич моркви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(Петрушка.)</w:t>
      </w:r>
    </w:p>
    <w:p w:rsidR="00B13A5F" w:rsidRPr="00C7679E" w:rsidRDefault="003607A2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 античній Греції переможців спортивних змагань відзначали гірляндами із городньої рослини</w:t>
      </w:r>
      <w:r w:rsidR="00B13A5F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B13A5F" w:rsidRPr="00C7679E">
        <w:rPr>
          <w:rFonts w:ascii="Times New Roman" w:hAnsi="Times New Roman" w:cs="Times New Roman"/>
          <w:i/>
          <w:iCs/>
          <w:spacing w:val="-10"/>
          <w:sz w:val="28"/>
          <w:szCs w:val="28"/>
          <w:lang w:val="uk-UA" w:eastAsia="uk-UA"/>
        </w:rPr>
        <w:t>(Селери.)</w:t>
      </w:r>
    </w:p>
    <w:p w:rsidR="003607A2" w:rsidRPr="00C7679E" w:rsidRDefault="003607A2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є другим хлібом?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(Картопля.)</w:t>
      </w:r>
    </w:p>
    <w:p w:rsidR="003607A2" w:rsidRPr="00C7679E" w:rsidRDefault="003607A2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Який овоч називають земляною картоплею?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(Топінамбур.)</w:t>
      </w:r>
    </w:p>
    <w:p w:rsidR="003607A2" w:rsidRPr="00C7679E" w:rsidRDefault="003607A2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Які овочі називають м’ясом?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(Бобові.)</w:t>
      </w:r>
    </w:p>
    <w:p w:rsidR="003607A2" w:rsidRPr="00C7679E" w:rsidRDefault="003607A2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Яку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рослину величають коморою білків?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(Квасолю.)</w:t>
      </w:r>
    </w:p>
    <w:p w:rsidR="003607A2" w:rsidRPr="00C7679E" w:rsidRDefault="003607A2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ми вживаємо від семи недуг?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(Часник і ци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softHyphen/>
        <w:t>булю. )</w:t>
      </w:r>
    </w:p>
    <w:p w:rsidR="003607A2" w:rsidRPr="00C7679E" w:rsidRDefault="003607A2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9.Назвати гарбузових родичів,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(Диня, огірки, ка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softHyphen/>
        <w:t>бачки.)</w:t>
      </w:r>
    </w:p>
    <w:p w:rsidR="003607A2" w:rsidRPr="00C7679E" w:rsidRDefault="003607A2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10. Які купці завезли в Україну волоські горіхи?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(Грецькі.)</w:t>
      </w:r>
    </w:p>
    <w:p w:rsidR="003607A2" w:rsidRPr="00C7679E" w:rsidRDefault="003607A2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11. </w:t>
      </w:r>
      <w:r w:rsidR="00F54A8A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Українська рослина-береги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ня.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(Калина.)</w:t>
      </w:r>
    </w:p>
    <w:p w:rsidR="003607A2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12. </w:t>
      </w:r>
      <w:r w:rsidR="003607A2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Окраса північних лісів. </w:t>
      </w:r>
      <w:r w:rsidR="003607A2"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(Горобина.)</w:t>
      </w:r>
    </w:p>
    <w:p w:rsidR="003607A2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13. </w:t>
      </w:r>
      <w:r w:rsidR="003607A2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Родоначальниця троянди. </w:t>
      </w:r>
      <w:r w:rsidR="003607A2"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(Шипшина.)</w:t>
      </w:r>
    </w:p>
    <w:p w:rsidR="003607A2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14. </w:t>
      </w:r>
      <w:r w:rsidR="003607A2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земляній сидить коморі, а коса її надворі. </w:t>
      </w:r>
      <w:r w:rsidR="003607A2"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(Морква.)</w:t>
      </w:r>
    </w:p>
    <w:p w:rsidR="003607A2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15. Т</w:t>
      </w:r>
      <w:r w:rsidR="003607A2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ой не ва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рт доброго слова, хто не посіяв</w:t>
      </w:r>
      <w:r w:rsidR="003607A2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... до Івана Богослова. </w:t>
      </w:r>
      <w:r w:rsidR="003607A2"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(Жита.)</w:t>
      </w:r>
    </w:p>
    <w:p w:rsidR="003607A2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16. </w:t>
      </w:r>
      <w:r w:rsidR="003607A2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Маю жовтий вусок, запашний колосок, буде з мене мука й паляниця м’яка. </w:t>
      </w:r>
      <w:r w:rsidR="003607A2"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(Пшениця.)</w:t>
      </w:r>
    </w:p>
    <w:p w:rsidR="003607A2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17. </w:t>
      </w:r>
      <w:r w:rsidR="003607A2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Білі зуби маю, та усі ховаю, довгі коси маю, та не заплітаю.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(Кукурудз</w:t>
      </w:r>
      <w:r w:rsidR="003607A2"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а.)</w:t>
      </w:r>
    </w:p>
    <w:p w:rsidR="003607A2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18. На </w:t>
      </w:r>
      <w:r w:rsidR="003607A2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сонечко я схожий і сонце я люблю, до сон</w:t>
      </w:r>
      <w:r w:rsidR="003607A2"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ця повергаю голівоньку свою. </w:t>
      </w:r>
      <w:r w:rsidR="003607A2"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(Соняшник.)</w:t>
      </w:r>
    </w:p>
    <w:p w:rsidR="003607A2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Що є найвеличнішим</w:t>
      </w:r>
      <w:r w:rsidR="003607A2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винаходом людства? </w:t>
      </w:r>
      <w:r w:rsidR="003607A2"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(Хліб.)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Третя сторінка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Зелена планета – жива аптечка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Учитель.  Природа людину рятує не тільки від холоду, жари, спраги, голоду, а ще й від недуг. На землі багато-багато рослин, які мають лікувальні властивості. Кожній квіточці, листочку, плодам кущів і дерев Господь дав силу зцілення.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Сьогодні ми будемо мати можливість дізнатися про лікувальні властивості чудо-рослин зеленої планети.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i/>
          <w:sz w:val="28"/>
          <w:szCs w:val="28"/>
          <w:lang w:val="uk-UA" w:eastAsia="uk-UA"/>
        </w:rPr>
        <w:t>(Розповідь учнів про лікарські рослини)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Четверта сторінка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Природа – джерело здоров’я, радості натхнення</w:t>
      </w:r>
    </w:p>
    <w:p w:rsidR="00F54A8A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40"/>
          <w:sz w:val="28"/>
          <w:szCs w:val="28"/>
          <w:lang w:val="uk-UA" w:eastAsia="uk-UA"/>
        </w:rPr>
        <w:lastRenderedPageBreak/>
        <w:t>Учитель</w:t>
      </w:r>
      <w:r w:rsidR="00F54A8A" w:rsidRPr="00C7679E">
        <w:rPr>
          <w:rFonts w:ascii="Times New Roman" w:hAnsi="Times New Roman" w:cs="Times New Roman"/>
          <w:spacing w:val="40"/>
          <w:sz w:val="28"/>
          <w:szCs w:val="28"/>
          <w:lang w:val="uk-UA" w:eastAsia="uk-UA"/>
        </w:rPr>
        <w:t>.</w:t>
      </w:r>
      <w:r w:rsidR="00F54A8A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Природа воістину зроду-віку мудра, творець найбільших благ на землі. Ініщо не буває в ній випадкового -  усе має свою закономірність. 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листочок із дерева не впаде без її відома, і квітка не розквітне без її чародійств. Сила силенна всіляких див у природі. Прекрасна наша земля в різні пори року. Я запрошую вас у мандрівку «Мальовнича Україна».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(Мультимедійна презентація.)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Усі переконалися: весна, літо, осінь, зима</w:t>
      </w:r>
      <w:r w:rsidR="00843CAB"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-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ча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рівні пори року, кожна а них прекрасна по-своєму. Природа нас завжди кличе, манить своїми барвами, чарує своєю неповторністю.</w:t>
      </w:r>
    </w:p>
    <w:p w:rsidR="00F54A8A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І</w:t>
      </w:r>
      <w:r w:rsidR="00F54A8A"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н те р в ' ю </w:t>
      </w:r>
      <w:r w:rsidR="00F54A8A" w:rsidRPr="00C7679E">
        <w:rPr>
          <w:rFonts w:ascii="Times New Roman" w:hAnsi="Times New Roman" w:cs="Times New Roman"/>
          <w:sz w:val="28"/>
          <w:szCs w:val="28"/>
          <w:lang w:val="uk-UA" w:eastAsia="uk-UA"/>
        </w:rPr>
        <w:t>«Природа джерело здоров'я, си</w:t>
      </w:r>
      <w:r w:rsidR="00F54A8A" w:rsidRPr="00C7679E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ли, натхнення».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Яка ваша улюблена пора року?</w:t>
      </w:r>
    </w:p>
    <w:p w:rsidR="00F54A8A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Де ви люби</w:t>
      </w:r>
      <w:r w:rsidR="00F54A8A"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те відпочивати?</w:t>
      </w:r>
    </w:p>
    <w:p w:rsidR="00F54A8A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Кажуть, природа знімає с</w:t>
      </w:r>
      <w:r w:rsidR="00F54A8A"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треси, повертає силу, дарує радість. Чи поділяєте цю думку?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Що отримуєте від спілкування з природою?</w:t>
      </w:r>
    </w:p>
    <w:p w:rsidR="00F54A8A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П’ята сторінка</w:t>
      </w:r>
    </w:p>
    <w:p w:rsidR="00F54A8A" w:rsidRPr="00C7679E" w:rsidRDefault="00F54A8A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Екологічна катастрофа</w:t>
      </w:r>
      <w:r w:rsidR="00843CAB"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трагедія XXI століття</w:t>
      </w:r>
    </w:p>
    <w:p w:rsidR="00843CAB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Учень. Ми - атомні заложники прогресу.</w:t>
      </w:r>
    </w:p>
    <w:p w:rsidR="00843CAB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            Вже в нас нема ні лісу, ні небес...</w:t>
      </w:r>
    </w:p>
    <w:p w:rsidR="00843CAB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            Так і </w:t>
      </w:r>
      <w:proofErr w:type="spellStart"/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живем</w:t>
      </w:r>
      <w:proofErr w:type="spellEnd"/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: од стресу і до стресу,</w:t>
      </w:r>
    </w:p>
    <w:p w:rsidR="00843CAB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             Абетку смерті </w:t>
      </w:r>
      <w:proofErr w:type="spellStart"/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маєм</w:t>
      </w:r>
      <w:proofErr w:type="spellEnd"/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– АЕС.</w:t>
      </w:r>
    </w:p>
    <w:p w:rsidR="00843CAB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Ліна Костенко, «Летючі катрени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» </w:t>
      </w:r>
    </w:p>
    <w:p w:rsidR="00843CAB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Учитель. Аварія на ЧАЕС -  це розплата і пе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ресторога нашій технократичній сваволі.</w:t>
      </w:r>
    </w:p>
    <w:p w:rsidR="00843CAB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Послухайте грізне застереження, послання біблійної зірки:</w:t>
      </w:r>
    </w:p>
    <w:p w:rsidR="00843CAB" w:rsidRPr="00C7679E" w:rsidRDefault="00843CAB" w:rsidP="00C767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«Третій ангел затрубив і впала велика зірка з не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ба, палаючи, як смолоскип, і впала на третю частину рік і на джерела вод. Ім’я цій зорі Полин, і третя ча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 xml:space="preserve">стина стала як полин, і багато людей померло від вод, бо вони стали гіркі»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(Об’явлення апостола </w:t>
      </w:r>
      <w:proofErr w:type="spellStart"/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Йоана</w:t>
      </w:r>
      <w:proofErr w:type="spellEnd"/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Богослова).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Учень. Минають літа цього грізного віку...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То що ж ми </w:t>
      </w:r>
      <w:proofErr w:type="spellStart"/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зоставим</w:t>
      </w:r>
      <w:proofErr w:type="spellEnd"/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новим адресатам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lastRenderedPageBreak/>
        <w:t xml:space="preserve">Духовні </w:t>
      </w:r>
      <w:proofErr w:type="spellStart"/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мочари</w:t>
      </w:r>
      <w:proofErr w:type="spellEnd"/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і маски дволикі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Та хліб наш новітній розщеплений атом?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                  О.Герман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Проблеми екології, навколишнього середовища: 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нестача питної води;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з катастрофічною швидкістю зменшуються лі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 xml:space="preserve">сові масиви (щогодини у світі вирубують 20 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га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лісу);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забруднюється повітря шкідливими газами (оксиди вуглецю, сірки, свинцю);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руйнується озоновий шар, що призводить до проникнення ультрафіолетових променів в атмо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сферу Землі;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господарська діяльність людини (зрошення зе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мель, осушення боліт, створення штучних озер, зміна русел річок) спричинює зміни ландшафту, зміню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ється обличчя Землі, внаслідок чого зникають та вимирають окремі види рослинного і тваринного світу;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загальне потепління, зумовлене надмірним вмістом вуглекислого газу в атмосфері; так званий парниковий ефект;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танення льодовиків, що призводить до піднят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тя рівня океану.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Сформулювати й записати розгорнутий ви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сновок про потребу переосмислити ставлення людини до природи.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Шоста сторінка</w:t>
      </w:r>
    </w:p>
    <w:p w:rsidR="00843CAB" w:rsidRPr="00C7679E" w:rsidRDefault="00843CAB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>Захистимо Землю - врятуємо майбутнє людства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Учень. Друзі! Кожен із нас має дбати за збере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ження нашого спільного дому - Землі.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Учениця.  Зупинімось -   останній є шанс, 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Оглянімось</w:t>
      </w:r>
      <w:proofErr w:type="spellEnd"/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- благаємо вас,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Все 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задумано мудро в природі: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             Жити разом у мирі і згоді.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             Полюбімо природу палко,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             Не топчімо тендітну фіалку,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             Вміймо природу любити,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lastRenderedPageBreak/>
        <w:t xml:space="preserve">                 Кожній стеблинці радіти.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Учень. Ми діти вкраїнського поля 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             В блакиті його висоти.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Тому нам і випала доля 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             Не гнутись - до сонця рости.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Учениця.  Я вірю: кожен з нас - для всіх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             Посадить сад, чи дерево, чи квіти.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І в Україні буде щастя й сміх,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             І завжди тут здорові будуть діти.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Звучить пісня  «Три поради» (сл. Ю.</w:t>
      </w:r>
      <w:proofErr w:type="spellStart"/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Рибчинського</w:t>
      </w:r>
      <w:proofErr w:type="spellEnd"/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, муз. І.</w:t>
      </w:r>
      <w:proofErr w:type="spellStart"/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ІІІамо</w:t>
      </w:r>
      <w:proofErr w:type="spellEnd"/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40"/>
          <w:sz w:val="28"/>
          <w:szCs w:val="28"/>
          <w:lang w:val="uk-UA" w:eastAsia="uk-UA"/>
        </w:rPr>
        <w:t>Учениця</w:t>
      </w: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(виходить зі свічкою, зупиняється перед іконою).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Пречиста Діво! Боже Милостивий,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Спаси дітей і матінку-природу.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Вони майбутнє нашої планети.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Без них не бути нашому народу.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40"/>
          <w:sz w:val="28"/>
          <w:szCs w:val="28"/>
          <w:lang w:val="uk-UA" w:eastAsia="uk-UA"/>
        </w:rPr>
        <w:t>Учитель.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Протягом уроку ви призбирували матеріал, щоб написати твір. Зачитайте план твору.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40"/>
          <w:sz w:val="28"/>
          <w:szCs w:val="28"/>
          <w:lang w:val="uk-UA" w:eastAsia="uk-UA"/>
        </w:rPr>
        <w:t>План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Природа - мати-берегиня.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Земля - щедра годувальниця.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3. Зелена планета - жива аптека.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  4. Природа - джерело здоров’я, сили, натхнення.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5. 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Екологічні катастрофи трагедія XXІ століття.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6. 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Захистимо планету - врятуємо майбутнє люд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softHyphen/>
        <w:t>ства.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Коментоване письмо. (Учні записують слово сполучення, опорні слова творчої роботи.)</w:t>
      </w:r>
    </w:p>
    <w:p w:rsidR="00E51C51" w:rsidRPr="00C7679E" w:rsidRDefault="00E51C51" w:rsidP="007B3E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67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Домашнє завдання. </w:t>
      </w:r>
      <w:r w:rsidRPr="00C7679E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Написати твір.</w:t>
      </w:r>
    </w:p>
    <w:p w:rsidR="00843CAB" w:rsidRPr="00C7679E" w:rsidRDefault="00843CAB" w:rsidP="007B3E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43CAB" w:rsidRPr="00C7679E" w:rsidRDefault="00843CAB" w:rsidP="00C7679E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54A8A" w:rsidRPr="00F54A8A" w:rsidRDefault="00F54A8A" w:rsidP="00C7679E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D2C2B" w:rsidRDefault="000D2C2B" w:rsidP="00C7679E">
      <w:pPr>
        <w:autoSpaceDE w:val="0"/>
        <w:autoSpaceDN w:val="0"/>
        <w:adjustRightInd w:val="0"/>
        <w:spacing w:before="100" w:beforeAutospacing="1" w:after="0" w:line="36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" w:name="_GoBack"/>
      <w:bookmarkEnd w:id="0"/>
      <w:bookmarkEnd w:id="1"/>
    </w:p>
    <w:sectPr w:rsidR="000D2C2B" w:rsidSect="00C7679E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52F0F60"/>
    <w:multiLevelType w:val="hybridMultilevel"/>
    <w:tmpl w:val="3FAC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B5F18"/>
    <w:multiLevelType w:val="hybridMultilevel"/>
    <w:tmpl w:val="CD64F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015D6"/>
    <w:multiLevelType w:val="hybridMultilevel"/>
    <w:tmpl w:val="2BE8C77A"/>
    <w:lvl w:ilvl="0" w:tplc="62D268A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4830"/>
    <w:multiLevelType w:val="hybridMultilevel"/>
    <w:tmpl w:val="C7FA3808"/>
    <w:lvl w:ilvl="0" w:tplc="615C901A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448A"/>
    <w:multiLevelType w:val="hybridMultilevel"/>
    <w:tmpl w:val="730A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DB"/>
    <w:rsid w:val="0009127F"/>
    <w:rsid w:val="000D2C2B"/>
    <w:rsid w:val="001936DB"/>
    <w:rsid w:val="003607A2"/>
    <w:rsid w:val="007B3E7A"/>
    <w:rsid w:val="00843CAB"/>
    <w:rsid w:val="00B13A5F"/>
    <w:rsid w:val="00B963B7"/>
    <w:rsid w:val="00BB6E3D"/>
    <w:rsid w:val="00C7679E"/>
    <w:rsid w:val="00D61705"/>
    <w:rsid w:val="00E51C51"/>
    <w:rsid w:val="00F35D75"/>
    <w:rsid w:val="00F5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3D"/>
    <w:pPr>
      <w:ind w:left="720"/>
      <w:contextualSpacing/>
    </w:pPr>
  </w:style>
  <w:style w:type="paragraph" w:styleId="a4">
    <w:name w:val="No Spacing"/>
    <w:uiPriority w:val="1"/>
    <w:qFormat/>
    <w:rsid w:val="00C76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Windows User</cp:lastModifiedBy>
  <cp:revision>8</cp:revision>
  <dcterms:created xsi:type="dcterms:W3CDTF">2014-12-27T17:40:00Z</dcterms:created>
  <dcterms:modified xsi:type="dcterms:W3CDTF">2015-03-22T19:54:00Z</dcterms:modified>
</cp:coreProperties>
</file>