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87" w:rsidRDefault="008D5153" w:rsidP="00242FB2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  <w:r w:rsidRPr="00242FB2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4ACCE3" wp14:editId="66A2CF85">
                <wp:simplePos x="0" y="0"/>
                <wp:positionH relativeFrom="column">
                  <wp:posOffset>1191260</wp:posOffset>
                </wp:positionH>
                <wp:positionV relativeFrom="paragraph">
                  <wp:posOffset>-27940</wp:posOffset>
                </wp:positionV>
                <wp:extent cx="5582920" cy="1108075"/>
                <wp:effectExtent l="0" t="0" r="17780" b="15875"/>
                <wp:wrapThrough wrapText="bothSides">
                  <wp:wrapPolygon edited="0">
                    <wp:start x="3390" y="0"/>
                    <wp:lineTo x="0" y="10026"/>
                    <wp:lineTo x="0" y="11512"/>
                    <wp:lineTo x="3317" y="21538"/>
                    <wp:lineTo x="19015" y="21538"/>
                    <wp:lineTo x="19384" y="21538"/>
                    <wp:lineTo x="20932" y="18567"/>
                    <wp:lineTo x="20932" y="17825"/>
                    <wp:lineTo x="21595" y="14483"/>
                    <wp:lineTo x="21595" y="7798"/>
                    <wp:lineTo x="21448" y="4828"/>
                    <wp:lineTo x="19605" y="371"/>
                    <wp:lineTo x="18942" y="0"/>
                    <wp:lineTo x="3390" y="0"/>
                  </wp:wrapPolygon>
                </wp:wrapThrough>
                <wp:docPr id="3" name="Блок-схема: диспле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920" cy="1108075"/>
                        </a:xfrm>
                        <a:prstGeom prst="flowChartDisplay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887" w:rsidRPr="008D5153" w:rsidRDefault="001D5887" w:rsidP="008D5153">
                            <w:pPr>
                              <w:jc w:val="center"/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  <w:lang w:val="uk-UA"/>
                              </w:rPr>
                            </w:pPr>
                            <w:proofErr w:type="spellStart"/>
                            <w:r w:rsidRPr="008D5153">
                              <w:rPr>
                                <w:rFonts w:ascii="Franklin Gothic Medium" w:hAnsi="Franklin Gothic Medium" w:cs="Times New Roman"/>
                                <w:b/>
                                <w:color w:val="663300"/>
                                <w:sz w:val="28"/>
                              </w:rPr>
                              <w:t>Засідання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творчої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групи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«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Висока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педагогічна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майстерність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» по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>темі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>«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>Технологія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 xml:space="preserve"> і </w:t>
                            </w:r>
                            <w:proofErr w:type="spellStart"/>
                            <w:proofErr w:type="gram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>техн</w:t>
                            </w:r>
                            <w:proofErr w:type="gram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>іка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4"/>
                              </w:rPr>
                              <w:t>аналізу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color w:val="FF0000"/>
                                <w:sz w:val="24"/>
                              </w:rPr>
                              <w:t xml:space="preserve"> уроку. 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>Педагогічна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>техн</w:t>
                            </w:r>
                            <w:proofErr w:type="gram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>іка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» (за А.І. </w:t>
                            </w:r>
                            <w:proofErr w:type="spellStart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>Кузьмінським</w:t>
                            </w:r>
                            <w:proofErr w:type="spellEnd"/>
                            <w:r w:rsidRPr="008D5153">
                              <w:rPr>
                                <w:rFonts w:ascii="Franklin Gothic Medium" w:hAnsi="Franklin Gothic Medium"/>
                                <w:b/>
                                <w:i/>
                                <w:color w:val="FF0000"/>
                                <w:sz w:val="2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4" coordsize="21600,21600" o:spt="134" path="m17955,v862,282,1877,1410,2477,3045c21035,5357,21372,7895,21597,10827v-225,2763,-562,5300,-1165,7613c19832,20132,18817,21260,17955,21597r-14388,l,10827,3567,xe">
                <v:stroke joinstyle="miter"/>
                <v:path o:connecttype="rect" textboxrect="3567,0,17955,21600"/>
              </v:shapetype>
              <v:shape id="Блок-схема: дисплей 3" o:spid="_x0000_s1026" type="#_x0000_t134" style="position:absolute;margin-left:93.8pt;margin-top:-2.2pt;width:439.6pt;height:8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" fillcolor="white [3212]" strokecolor="#7030a0" strokeweight="2pt">
                <v:textbox>
                  <w:txbxContent>
                    <w:p w:rsidR="001D5887" w:rsidRPr="008D5153" w:rsidRDefault="001D5887" w:rsidP="008D5153">
                      <w:pPr>
                        <w:jc w:val="center"/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  <w:lang w:val="uk-UA"/>
                        </w:rPr>
                      </w:pPr>
                      <w:proofErr w:type="spellStart"/>
                      <w:r w:rsidRPr="008D5153">
                        <w:rPr>
                          <w:rFonts w:ascii="Franklin Gothic Medium" w:hAnsi="Franklin Gothic Medium" w:cs="Times New Roman"/>
                          <w:b/>
                          <w:color w:val="663300"/>
                          <w:sz w:val="28"/>
                        </w:rPr>
                        <w:t>Засідання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творчої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групи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«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Висока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педагогічна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майстерність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» по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>темі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663300"/>
                          <w:sz w:val="28"/>
                        </w:rPr>
                        <w:t xml:space="preserve"> </w:t>
                      </w:r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>«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>Технологія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 xml:space="preserve"> і </w:t>
                      </w:r>
                      <w:proofErr w:type="spellStart"/>
                      <w:proofErr w:type="gramStart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>техн</w:t>
                      </w:r>
                      <w:proofErr w:type="gramEnd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>іка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4"/>
                        </w:rPr>
                        <w:t>аналізу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color w:val="FF0000"/>
                          <w:sz w:val="24"/>
                        </w:rPr>
                        <w:t xml:space="preserve"> уроку. 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>Педагогічна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>техн</w:t>
                      </w:r>
                      <w:proofErr w:type="gramEnd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>іка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 xml:space="preserve">» (за А.І. </w:t>
                      </w:r>
                      <w:proofErr w:type="spellStart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>Кузьмінським</w:t>
                      </w:r>
                      <w:proofErr w:type="spellEnd"/>
                      <w:r w:rsidRPr="008D5153">
                        <w:rPr>
                          <w:rFonts w:ascii="Franklin Gothic Medium" w:hAnsi="Franklin Gothic Medium"/>
                          <w:b/>
                          <w:i/>
                          <w:color w:val="FF0000"/>
                          <w:sz w:val="28"/>
                        </w:rPr>
                        <w:t xml:space="preserve"> 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D5887" w:rsidRDefault="008D5153" w:rsidP="00242FB2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5280A" wp14:editId="77BDE60A">
                <wp:simplePos x="0" y="0"/>
                <wp:positionH relativeFrom="column">
                  <wp:posOffset>-13970</wp:posOffset>
                </wp:positionH>
                <wp:positionV relativeFrom="paragraph">
                  <wp:posOffset>635</wp:posOffset>
                </wp:positionV>
                <wp:extent cx="1121410" cy="484505"/>
                <wp:effectExtent l="0" t="0" r="2159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153" w:rsidRPr="008D5153" w:rsidRDefault="008D5153" w:rsidP="008D515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663300"/>
                                <w:lang w:val="uk-UA"/>
                              </w:rPr>
                            </w:pPr>
                            <w:r w:rsidRPr="008D5153">
                              <w:rPr>
                                <w:b/>
                                <w:i/>
                                <w:color w:val="663300"/>
                                <w:lang w:val="uk-UA"/>
                              </w:rPr>
                              <w:t xml:space="preserve">Методичний </w:t>
                            </w:r>
                          </w:p>
                          <w:p w:rsidR="008D5153" w:rsidRPr="008D5153" w:rsidRDefault="008D5153" w:rsidP="008D515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663300"/>
                                <w:lang w:val="uk-UA"/>
                              </w:rPr>
                            </w:pPr>
                            <w:r w:rsidRPr="008D5153">
                              <w:rPr>
                                <w:b/>
                                <w:i/>
                                <w:color w:val="663300"/>
                                <w:lang w:val="uk-UA"/>
                              </w:rPr>
                              <w:t>бюлетень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margin-left:-1.1pt;margin-top:.05pt;width:88.3pt;height:3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" filled="f" strokecolor="#7030a0" strokeweight="2pt">
                <v:textbox>
                  <w:txbxContent>
                    <w:p w:rsidR="008D5153" w:rsidRPr="008D5153" w:rsidRDefault="008D5153" w:rsidP="008D5153">
                      <w:pPr>
                        <w:spacing w:after="0"/>
                        <w:jc w:val="center"/>
                        <w:rPr>
                          <w:b/>
                          <w:i/>
                          <w:color w:val="663300"/>
                          <w:lang w:val="uk-UA"/>
                        </w:rPr>
                      </w:pPr>
                      <w:r w:rsidRPr="008D5153">
                        <w:rPr>
                          <w:b/>
                          <w:i/>
                          <w:color w:val="663300"/>
                          <w:lang w:val="uk-UA"/>
                        </w:rPr>
                        <w:t xml:space="preserve">Методичний </w:t>
                      </w:r>
                    </w:p>
                    <w:p w:rsidR="008D5153" w:rsidRPr="008D5153" w:rsidRDefault="008D5153" w:rsidP="008D5153">
                      <w:pPr>
                        <w:spacing w:after="0"/>
                        <w:jc w:val="center"/>
                        <w:rPr>
                          <w:b/>
                          <w:i/>
                          <w:color w:val="663300"/>
                          <w:lang w:val="uk-UA"/>
                        </w:rPr>
                      </w:pPr>
                      <w:r w:rsidRPr="008D5153">
                        <w:rPr>
                          <w:b/>
                          <w:i/>
                          <w:color w:val="663300"/>
                          <w:lang w:val="uk-UA"/>
                        </w:rPr>
                        <w:t>бюлетень №1</w:t>
                      </w:r>
                    </w:p>
                  </w:txbxContent>
                </v:textbox>
              </v:rect>
            </w:pict>
          </mc:Fallback>
        </mc:AlternateContent>
      </w:r>
    </w:p>
    <w:p w:rsidR="001D5887" w:rsidRDefault="001D5887" w:rsidP="00242FB2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</w:p>
    <w:p w:rsidR="001D5887" w:rsidRDefault="006B7064" w:rsidP="00242FB2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D1234" wp14:editId="66F03240">
                <wp:simplePos x="0" y="0"/>
                <wp:positionH relativeFrom="column">
                  <wp:posOffset>5113020</wp:posOffset>
                </wp:positionH>
                <wp:positionV relativeFrom="paragraph">
                  <wp:posOffset>543560</wp:posOffset>
                </wp:positionV>
                <wp:extent cx="1828800" cy="1828800"/>
                <wp:effectExtent l="0" t="0" r="0" b="5080"/>
                <wp:wrapThrough wrapText="bothSides">
                  <wp:wrapPolygon edited="0">
                    <wp:start x="416" y="0"/>
                    <wp:lineTo x="416" y="21201"/>
                    <wp:lineTo x="21031" y="21201"/>
                    <wp:lineTo x="21031" y="0"/>
                    <wp:lineTo x="416" y="0"/>
                  </wp:wrapPolygon>
                </wp:wrapThrough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05B" w:rsidRPr="006B7064" w:rsidRDefault="0045705B" w:rsidP="0045705B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:u w:val="single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B7064"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56"/>
                                <w:szCs w:val="72"/>
                                <w:u w:val="single"/>
                                <w:lang w:val="uk-U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Ухвалили: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402.6pt;margin-top:42.8pt;width:2in;height:2in;z-index:-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45705B" w:rsidRPr="006B7064" w:rsidRDefault="0045705B" w:rsidP="0045705B">
                      <w:pPr>
                        <w:pStyle w:val="a5"/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56"/>
                          <w:szCs w:val="72"/>
                          <w:u w:val="single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B7064">
                        <w:rPr>
                          <w:b/>
                          <w:noProof/>
                          <w:color w:val="000000" w:themeColor="text1"/>
                          <w:spacing w:val="10"/>
                          <w:sz w:val="56"/>
                          <w:szCs w:val="72"/>
                          <w:u w:val="single"/>
                          <w:lang w:val="uk-U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Ухвалили: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03451">
        <w:rPr>
          <w:rFonts w:ascii="Calibri" w:eastAsia="+mn-ea" w:hAnsi="Calibri" w:cs="+mn-cs"/>
          <w:b/>
          <w:bCs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02AE48FC" wp14:editId="733296B4">
            <wp:simplePos x="0" y="0"/>
            <wp:positionH relativeFrom="column">
              <wp:posOffset>81280</wp:posOffset>
            </wp:positionH>
            <wp:positionV relativeFrom="paragraph">
              <wp:posOffset>271145</wp:posOffset>
            </wp:positionV>
            <wp:extent cx="5025390" cy="2823845"/>
            <wp:effectExtent l="361950" t="400050" r="461010" b="433705"/>
            <wp:wrapThrough wrapText="bothSides">
              <wp:wrapPolygon edited="0">
                <wp:start x="20552" y="-3060"/>
                <wp:lineTo x="8188" y="-2769"/>
                <wp:lineTo x="8188" y="-437"/>
                <wp:lineTo x="-1556" y="-437"/>
                <wp:lineTo x="-1556" y="4226"/>
                <wp:lineTo x="-655" y="13552"/>
                <wp:lineTo x="-409" y="18215"/>
                <wp:lineTo x="0" y="22877"/>
                <wp:lineTo x="82" y="24772"/>
                <wp:lineTo x="1556" y="24772"/>
                <wp:lineTo x="1638" y="24480"/>
                <wp:lineTo x="16049" y="22877"/>
                <wp:lineTo x="16130" y="22877"/>
                <wp:lineTo x="23500" y="20546"/>
                <wp:lineTo x="21780" y="1894"/>
                <wp:lineTo x="21453" y="-3060"/>
                <wp:lineTo x="20552" y="-3060"/>
              </wp:wrapPolygon>
            </wp:wrapThrough>
            <wp:docPr id="10" name="Рисунок 10" descr="C:\тв гр\photo\14-15\IMG_3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тв гр\photo\14-15\IMG_34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823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1" w:rsidRPr="00242FB2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C6935" wp14:editId="1AED03BA">
                <wp:simplePos x="0" y="0"/>
                <wp:positionH relativeFrom="column">
                  <wp:posOffset>5843270</wp:posOffset>
                </wp:positionH>
                <wp:positionV relativeFrom="paragraph">
                  <wp:posOffset>246380</wp:posOffset>
                </wp:positionV>
                <wp:extent cx="920750" cy="539750"/>
                <wp:effectExtent l="0" t="57150" r="12700" b="0"/>
                <wp:wrapNone/>
                <wp:docPr id="8" name="AutoShape 4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735735">
                          <a:off x="0" y="0"/>
                          <a:ext cx="920750" cy="539750"/>
                        </a:xfrm>
                        <a:prstGeom prst="upArrow">
                          <a:avLst>
                            <a:gd name="adj1" fmla="val 52065"/>
                            <a:gd name="adj2" fmla="val 59472"/>
                          </a:avLst>
                        </a:prstGeom>
                        <a:gradFill rotWithShape="1">
                          <a:gsLst>
                            <a:gs pos="0">
                              <a:srgbClr val="D03200"/>
                            </a:gs>
                            <a:gs pos="100000">
                              <a:srgbClr val="D03200">
                                <a:gamma/>
                                <a:tint val="0"/>
                                <a:invGamma/>
                                <a:alpha val="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eaVert" wrap="none" anchor="ctr"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143" o:spid="_x0000_s1026" type="#_x0000_t68" style="position:absolute;margin-left:460.1pt;margin-top:19.4pt;width:72.5pt;height:42.5pt;rotation:-10774408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" adj="12846,5177" fillcolor="#d03200" stroked="f" strokecolor="black [3213]">
                <v:fill o:opacity2="0" rotate="t" focus="100%" type="gradient"/>
                <v:shadow color="#eeece1 [3214]"/>
                <v:textbox style="layout-flow:vertical-ideographic"/>
              </v:shape>
            </w:pict>
          </mc:Fallback>
        </mc:AlternateContent>
      </w:r>
    </w:p>
    <w:p w:rsidR="001D5887" w:rsidRPr="006B7064" w:rsidRDefault="006B7064" w:rsidP="006B7064">
      <w:pPr>
        <w:pStyle w:val="a5"/>
        <w:tabs>
          <w:tab w:val="left" w:pos="1047"/>
        </w:tabs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  <w:r>
        <w:rPr>
          <w:rFonts w:ascii="Calibri" w:eastAsia="+mn-ea" w:hAnsi="Calibri" w:cs="+mn-cs"/>
          <w:b/>
          <w:bCs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671B875E" wp14:editId="26250268">
            <wp:simplePos x="0" y="0"/>
            <wp:positionH relativeFrom="column">
              <wp:posOffset>280670</wp:posOffset>
            </wp:positionH>
            <wp:positionV relativeFrom="paragraph">
              <wp:posOffset>617855</wp:posOffset>
            </wp:positionV>
            <wp:extent cx="1061085" cy="908685"/>
            <wp:effectExtent l="0" t="0" r="0" b="0"/>
            <wp:wrapThrough wrapText="bothSides">
              <wp:wrapPolygon edited="0">
                <wp:start x="9047" y="2428"/>
                <wp:lineTo x="3215" y="1667"/>
                <wp:lineTo x="2747" y="3864"/>
                <wp:lineTo x="4351" y="9463"/>
                <wp:lineTo x="5581" y="16820"/>
                <wp:lineTo x="10097" y="18132"/>
                <wp:lineTo x="14516" y="16149"/>
                <wp:lineTo x="18275" y="13508"/>
                <wp:lineTo x="17146" y="13180"/>
                <wp:lineTo x="16010" y="5384"/>
                <wp:lineTo x="11305" y="3084"/>
                <wp:lineTo x="9047" y="2428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1745">
                      <a:off x="0" y="0"/>
                      <a:ext cx="10610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451"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  <w:tab/>
      </w:r>
    </w:p>
    <w:p w:rsidR="0045705B" w:rsidRPr="0045705B" w:rsidRDefault="00E03451" w:rsidP="0045705B">
      <w:pPr>
        <w:pStyle w:val="a5"/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</w:pPr>
      <w:r>
        <w:rPr>
          <w:rFonts w:ascii="Calibri" w:eastAsia="+mn-ea" w:hAnsi="Calibri" w:cs="+mn-cs"/>
          <w:b/>
          <w:bCs/>
          <w:noProof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623468F3" wp14:editId="0FAB2CF0">
            <wp:simplePos x="0" y="0"/>
            <wp:positionH relativeFrom="column">
              <wp:posOffset>-2550795</wp:posOffset>
            </wp:positionH>
            <wp:positionV relativeFrom="paragraph">
              <wp:posOffset>2443480</wp:posOffset>
            </wp:positionV>
            <wp:extent cx="3822700" cy="4982210"/>
            <wp:effectExtent l="171450" t="152400" r="196850" b="218440"/>
            <wp:wrapThrough wrapText="bothSides">
              <wp:wrapPolygon edited="0">
                <wp:start x="-753" y="-661"/>
                <wp:lineTo x="-969" y="826"/>
                <wp:lineTo x="-969" y="22051"/>
                <wp:lineTo x="-538" y="22464"/>
                <wp:lineTo x="22282" y="22464"/>
                <wp:lineTo x="22605" y="21969"/>
                <wp:lineTo x="22605" y="826"/>
                <wp:lineTo x="22389" y="-661"/>
                <wp:lineTo x="-753" y="-661"/>
              </wp:wrapPolygon>
            </wp:wrapThrough>
            <wp:docPr id="5" name="Рисунок 5" descr="D:\Documents and Settings\Admin\Рабочий стол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Рисунок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1" t="5640" r="5534" b="6723"/>
                    <a:stretch/>
                  </pic:blipFill>
                  <pic:spPr bwMode="auto">
                    <a:xfrm>
                      <a:off x="0" y="0"/>
                      <a:ext cx="3822700" cy="4982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5B" w:rsidRPr="00E03451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>1.</w:t>
      </w:r>
      <w:r w:rsidR="0045705B" w:rsidRPr="0045705B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Аналіз </w:t>
      </w:r>
      <w:r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 </w:t>
      </w:r>
      <w:r w:rsidR="0045705B" w:rsidRPr="0045705B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уроку  є необхідною  </w:t>
      </w:r>
      <w:r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умовою </w:t>
      </w:r>
      <w:r w:rsidR="0045705B" w:rsidRPr="0045705B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>професійної діяльності  педагога</w:t>
      </w:r>
      <w:r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 та підвищення </w:t>
      </w:r>
      <w:r w:rsidR="0045705B" w:rsidRPr="0045705B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 </w:t>
      </w:r>
      <w:r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 xml:space="preserve">рівня </w:t>
      </w:r>
      <w:r w:rsidR="0045705B" w:rsidRPr="0045705B"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>майстерності</w:t>
      </w:r>
      <w:r>
        <w:rPr>
          <w:rFonts w:eastAsia="+mn-ea"/>
          <w:b/>
          <w:bCs/>
          <w:color w:val="000000" w:themeColor="text1"/>
          <w:kern w:val="24"/>
          <w:sz w:val="32"/>
          <w:szCs w:val="32"/>
          <w:lang w:val="uk-UA"/>
        </w:rPr>
        <w:t>.</w:t>
      </w:r>
    </w:p>
    <w:p w:rsidR="0045705B" w:rsidRPr="006B7064" w:rsidRDefault="0045705B" w:rsidP="0045705B">
      <w:pPr>
        <w:pStyle w:val="a5"/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  <w:t xml:space="preserve">2.Активніше </w:t>
      </w:r>
      <w:r w:rsidR="00E03451" w:rsidRPr="006B7064"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  <w:t xml:space="preserve">   </w:t>
      </w:r>
      <w:r w:rsidRPr="006B7064"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  <w:t>використання вчителями  технологічної карти  сам</w:t>
      </w:r>
      <w:r w:rsidR="00E15245" w:rsidRPr="006B7064"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  <w:t xml:space="preserve">оаналізу ефективності уроку  як </w:t>
      </w:r>
      <w:r w:rsidRPr="006B7064">
        <w:rPr>
          <w:rFonts w:eastAsia="+mn-ea"/>
          <w:b/>
          <w:bCs/>
          <w:color w:val="E36C0A" w:themeColor="accent6" w:themeShade="BF"/>
          <w:kern w:val="24"/>
          <w:sz w:val="32"/>
          <w:szCs w:val="32"/>
          <w:lang w:val="uk-UA"/>
        </w:rPr>
        <w:t xml:space="preserve">педагогічної системи </w:t>
      </w:r>
    </w:p>
    <w:p w:rsidR="006B7064" w:rsidRPr="006B7064" w:rsidRDefault="006B7064" w:rsidP="0045705B">
      <w:pPr>
        <w:pStyle w:val="a5"/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noProof/>
          <w:color w:val="E36C0A" w:themeColor="accent6" w:themeShade="BF"/>
          <w:kern w:val="24"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A6EDCEA" wp14:editId="7A1DB401">
            <wp:simplePos x="0" y="0"/>
            <wp:positionH relativeFrom="column">
              <wp:posOffset>1798320</wp:posOffset>
            </wp:positionH>
            <wp:positionV relativeFrom="paragraph">
              <wp:posOffset>-215265</wp:posOffset>
            </wp:positionV>
            <wp:extent cx="895985" cy="591185"/>
            <wp:effectExtent l="0" t="57150" r="0" b="37465"/>
            <wp:wrapThrough wrapText="bothSides">
              <wp:wrapPolygon edited="0">
                <wp:start x="-1253" y="4773"/>
                <wp:lineTo x="1898" y="15599"/>
                <wp:lineTo x="3764" y="15112"/>
                <wp:lineTo x="4506" y="17659"/>
                <wp:lineTo x="13639" y="21442"/>
                <wp:lineTo x="22462" y="15541"/>
                <wp:lineTo x="17543" y="2094"/>
                <wp:lineTo x="10042" y="-1258"/>
                <wp:lineTo x="7150" y="-846"/>
                <wp:lineTo x="-1253" y="4773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8475">
                      <a:off x="0" y="0"/>
                      <a:ext cx="8959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3. Проводити </w:t>
      </w:r>
      <w: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      </w:t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уроки із врахуванням</w:t>
      </w:r>
      <w: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</w:t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всіх складових  педагогічної техніки:</w:t>
      </w:r>
      <w:r w:rsidR="0045705B" w:rsidRPr="006B7064">
        <w:rPr>
          <w:color w:val="800080"/>
          <w:lang w:val="uk-UA"/>
        </w:rPr>
        <w:t xml:space="preserve"> </w:t>
      </w:r>
    </w:p>
    <w:p w:rsidR="006B7064" w:rsidRPr="006B7064" w:rsidRDefault="0045705B" w:rsidP="006B7064">
      <w:pPr>
        <w:pStyle w:val="a5"/>
        <w:numPr>
          <w:ilvl w:val="0"/>
          <w:numId w:val="1"/>
        </w:numP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b/>
          <w:color w:val="800080"/>
          <w:sz w:val="32"/>
          <w:lang w:val="uk-UA"/>
        </w:rPr>
        <w:t xml:space="preserve">сучасних вимог до зовнішнього вигляду вчителя </w:t>
      </w:r>
      <w:r w:rsidR="006B7064">
        <w:rPr>
          <w:b/>
          <w:color w:val="800080"/>
          <w:sz w:val="32"/>
          <w:lang w:val="uk-UA"/>
        </w:rPr>
        <w:t>;</w:t>
      </w:r>
    </w:p>
    <w:p w:rsidR="006B7064" w:rsidRPr="006B7064" w:rsidRDefault="0045705B" w:rsidP="006B7064">
      <w:pPr>
        <w:pStyle w:val="a5"/>
        <w:numPr>
          <w:ilvl w:val="0"/>
          <w:numId w:val="1"/>
        </w:numP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використання техніки рухів як мови тіла</w:t>
      </w:r>
      <w:r w:rsid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;</w:t>
      </w:r>
    </w:p>
    <w:p w:rsidR="006B7064" w:rsidRPr="006B7064" w:rsidRDefault="006B7064" w:rsidP="006B7064">
      <w:pPr>
        <w:pStyle w:val="a5"/>
        <w:numPr>
          <w:ilvl w:val="0"/>
          <w:numId w:val="1"/>
        </w:numP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використання техніки </w:t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жестів, міміки, пантомімо</w:t>
      </w:r>
      <w: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;</w:t>
      </w:r>
    </w:p>
    <w:p w:rsidR="006B7064" w:rsidRDefault="00E15245" w:rsidP="006B7064">
      <w:pPr>
        <w:pStyle w:val="a5"/>
        <w:numPr>
          <w:ilvl w:val="0"/>
          <w:numId w:val="1"/>
        </w:numP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техніки</w:t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 мовлення вчителя</w:t>
      </w:r>
      <w:r w:rsid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>;</w:t>
      </w:r>
      <w:r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</w:t>
      </w:r>
    </w:p>
    <w:p w:rsidR="0045705B" w:rsidRPr="006B7064" w:rsidRDefault="00E15245" w:rsidP="006B7064">
      <w:pPr>
        <w:pStyle w:val="a5"/>
        <w:numPr>
          <w:ilvl w:val="0"/>
          <w:numId w:val="1"/>
        </w:numPr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</w:pPr>
      <w:r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основ </w:t>
      </w:r>
      <w:r w:rsidR="0045705B" w:rsidRPr="006B7064">
        <w:rPr>
          <w:rFonts w:eastAsia="+mn-ea"/>
          <w:b/>
          <w:bCs/>
          <w:color w:val="800080"/>
          <w:kern w:val="24"/>
          <w:sz w:val="32"/>
          <w:szCs w:val="32"/>
          <w:lang w:val="uk-UA"/>
        </w:rPr>
        <w:t xml:space="preserve"> психотехніки</w:t>
      </w:r>
    </w:p>
    <w:p w:rsidR="001D5887" w:rsidRDefault="001D5887" w:rsidP="00242FB2">
      <w:pPr>
        <w:pStyle w:val="a5"/>
        <w:spacing w:before="0" w:beforeAutospacing="0" w:after="0" w:afterAutospacing="0"/>
        <w:rPr>
          <w:rFonts w:ascii="Calibri" w:eastAsia="+mn-ea" w:hAnsi="Calibri" w:cs="+mn-cs"/>
          <w:b/>
          <w:bCs/>
          <w:color w:val="000000" w:themeColor="text1"/>
          <w:kern w:val="24"/>
          <w:sz w:val="32"/>
          <w:szCs w:val="32"/>
          <w:lang w:val="uk-UA"/>
        </w:rPr>
      </w:pPr>
    </w:p>
    <w:p w:rsidR="00242FB2" w:rsidRPr="00346E5C" w:rsidRDefault="00242FB2" w:rsidP="00242FB2">
      <w:pPr>
        <w:pStyle w:val="a5"/>
        <w:spacing w:before="0" w:beforeAutospacing="0" w:after="0" w:afterAutospacing="0"/>
        <w:rPr>
          <w:color w:val="000000" w:themeColor="text1"/>
          <w:sz w:val="32"/>
          <w:szCs w:val="32"/>
          <w:lang w:val="uk-UA"/>
        </w:rPr>
      </w:pPr>
    </w:p>
    <w:sectPr w:rsidR="00242FB2" w:rsidRPr="00346E5C" w:rsidSect="00242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AE0"/>
    <w:multiLevelType w:val="hybridMultilevel"/>
    <w:tmpl w:val="DFBE02E0"/>
    <w:lvl w:ilvl="0" w:tplc="A8705B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B9"/>
    <w:rsid w:val="001C79B1"/>
    <w:rsid w:val="001D5887"/>
    <w:rsid w:val="00242FB2"/>
    <w:rsid w:val="00346E5C"/>
    <w:rsid w:val="003C1854"/>
    <w:rsid w:val="00436FB9"/>
    <w:rsid w:val="0045705B"/>
    <w:rsid w:val="006B7064"/>
    <w:rsid w:val="00843A50"/>
    <w:rsid w:val="008D5153"/>
    <w:rsid w:val="00A942AC"/>
    <w:rsid w:val="00BC7EF1"/>
    <w:rsid w:val="00E03451"/>
    <w:rsid w:val="00E1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F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56CA-1652-41F2-81FD-1A82A63C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2014-10-16T11:30:00Z</dcterms:created>
  <dcterms:modified xsi:type="dcterms:W3CDTF">2014-10-16T11:30:00Z</dcterms:modified>
</cp:coreProperties>
</file>